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Пояснительная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записка</w:t>
      </w:r>
    </w:p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firstLine="360" w:firstLineChars="150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 Неменский Б.М. Изобразительное искусство 4 класс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firstLine="360" w:firstLineChars="15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контроля: </w:t>
      </w:r>
      <w:r>
        <w:rPr>
          <w:rFonts w:ascii="Times New Roman" w:hAnsi="Times New Roman"/>
          <w:i/>
          <w:sz w:val="24"/>
          <w:szCs w:val="24"/>
        </w:rPr>
        <w:t xml:space="preserve">итоговый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firstLine="360" w:firstLineChars="150"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Назначение контрольной работы: </w:t>
      </w:r>
      <w:r>
        <w:rPr>
          <w:rFonts w:ascii="Times New Roman" w:hAnsi="Times New Roman"/>
          <w:i/>
          <w:sz w:val="24"/>
          <w:szCs w:val="24"/>
        </w:rPr>
        <w:t xml:space="preserve">оценить уровень освоения каждым учащимся  класса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содержания учебного материала по изобразительному искусству за курс 4 класса. </w:t>
      </w:r>
      <w:r>
        <w:rPr>
          <w:rFonts w:ascii="Times New Roman" w:hAnsi="Times New Roman"/>
          <w:sz w:val="24"/>
          <w:szCs w:val="24"/>
        </w:rPr>
        <w:t xml:space="preserve">Содержание контрольных измерительных заданий </w:t>
      </w:r>
      <w:r>
        <w:rPr>
          <w:rFonts w:ascii="Times New Roman" w:hAnsi="Times New Roman"/>
          <w:i/>
          <w:sz w:val="24"/>
          <w:szCs w:val="24"/>
        </w:rPr>
        <w:t>определяется содержанием рабочей программы за курс 4 класса, а также содержанием учебника для общеобразовательных учреждений под редакцией_</w:t>
      </w:r>
      <w:r>
        <w:rPr>
          <w:rFonts w:ascii="Times New Roman" w:hAnsi="Times New Roman"/>
          <w:sz w:val="24"/>
          <w:szCs w:val="24"/>
        </w:rPr>
        <w:t xml:space="preserve"> Неменского Б.М.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0"/>
        <w:ind w:firstLine="360" w:firstLineChars="150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Контрольная работа состоит из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заданий: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задания базового уровня, 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 повышенного.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 w:firstLine="360" w:firstLineChars="15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Распределение заданий по уровням сложности, проверяемым элементам предметного, метапредметного содержания, уровню подготовки, типам заданий и времени выполнения представлено в таблице 1                                                                                               Таблица 1</w:t>
      </w:r>
    </w:p>
    <w:p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575"/>
        <w:gridCol w:w="2044"/>
        <w:gridCol w:w="2407"/>
        <w:gridCol w:w="1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Что проверяется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(коды) 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задания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выполнения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1.1, 2.1,3.1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с выбором ответа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1.1, 2.1,3.2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с выбором ответа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1.2, 2.2, 3.3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с выбором ответа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1.3, 1.4, 2.4, 3.3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Заполнить таблицу</w:t>
            </w: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204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1.5, 2.4, 3.3</w:t>
            </w:r>
          </w:p>
        </w:tc>
        <w:tc>
          <w:tcPr>
            <w:tcW w:w="24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выполнение 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заданий отводится </w:t>
      </w: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минут. Задания в контрольной работе оцениваются в зависимости от сложности задания разным количеством баллов, указанных в таблице 2.</w:t>
      </w:r>
    </w:p>
    <w:p>
      <w:pPr>
        <w:spacing w:after="0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spacing w:after="0"/>
        <w:ind w:firstLine="357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7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балла (по 1 баллу за каждый правильный ответ)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(по 1 баллу за каждый ответ)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(по 1 баллу за каждый ответ)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Максимальное количество баллов - 6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3 балла – </w:t>
            </w:r>
            <w:r>
              <w:rPr>
                <w:rFonts w:ascii="Times New Roman" w:hAnsi="Times New Roman"/>
                <w:i/>
              </w:rPr>
              <w:t>выполнено а или б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баллов – </w:t>
            </w:r>
            <w:r>
              <w:rPr>
                <w:rFonts w:ascii="Times New Roman" w:hAnsi="Times New Roman"/>
                <w:i/>
              </w:rPr>
              <w:t>полн.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" w:hRule="atLeast"/>
        </w:trPr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1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балла</w:t>
            </w:r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баллов к 5-балльной отметке представлен в таблице 3.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3.</w:t>
      </w: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5"/>
        <w:gridCol w:w="5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23-20 баллов 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«5»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19-17 баллов 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«4»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16-10 баллов 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«3»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9-5 баллов </w:t>
            </w:r>
          </w:p>
        </w:tc>
        <w:tc>
          <w:tcPr>
            <w:tcW w:w="2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«2»</w:t>
            </w:r>
          </w:p>
        </w:tc>
      </w:tr>
    </w:tbl>
    <w:p/>
    <w:p/>
    <w:p/>
    <w:p/>
    <w:p/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работа по изобразительному искусству 4класс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>Изобразительное искусство. Искусство вокруг нас».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Проверить сформированность художественной культуры учащихся через восприятие и деятельностное  освоение образно-выразительного языка искусства.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творческую активность в художественной практической деятельности.</w:t>
      </w:r>
    </w:p>
    <w:p>
      <w:pPr>
        <w:pStyle w:val="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 включает 4задания. Задание № 1- соединить линиями буквы(вопросы) и цифры(ответы). Задание №2,3 – записать номер репродукции. Задание №4 – во второй графе в клеточке поставить галочку. В третьей графе- описать картину. Задание №5- составить описание картины.</w:t>
      </w: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889" w:type="dxa"/>
          </w:tcPr>
          <w:p>
            <w:pPr>
              <w:tabs>
                <w:tab w:val="right" w:pos="103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64770</wp:posOffset>
                      </wp:positionV>
                      <wp:extent cx="228600" cy="266700"/>
                      <wp:effectExtent l="6350" t="6350" r="8890" b="16510"/>
                      <wp:wrapNone/>
                      <wp:docPr id="2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26" o:spt="1" style="position:absolute;left:0pt;margin-left:495.75pt;margin-top:5.1pt;height:21pt;width:18pt;z-index:251663360;mso-width-relative:page;mso-height-relative:page;" fillcolor="#FFFFFF" filled="t" stroked="t" coordsize="21600,21600" o:gfxdata="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EHYwX1wAA&#10;AAoBAAAPAAAAAAAAAAEAIAAAACIAAABkcnMvZG93bnJldi54bWxQSwECFAAUAAAACACHTuJA2N9b&#10;/1gCAACqBAAADgAAAAAAAAABACAAAAAmAQAAZHJzL2Uyb0RvYy54bWxQSwUGAAAAAAYABgBZAQAA&#10;8AUAAAAA&#10;">
                      <v:fill on="t" focussize="0,0"/>
                      <v:stroke weight="1pt" color="#000000" miterlimit="8" joinstyle="miter" dashstyle="dash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64770</wp:posOffset>
                      </wp:positionV>
                      <wp:extent cx="381000" cy="359410"/>
                      <wp:effectExtent l="4445" t="5080" r="10795" b="16510"/>
                      <wp:wrapNone/>
                      <wp:docPr id="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303970">
                                <a:off x="0" y="0"/>
                                <a:ext cx="381000" cy="3594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91" o:spid="_x0000_s1026" o:spt="3" type="#_x0000_t3" style="position:absolute;left:0pt;margin-left:-6pt;margin-top:5.1pt;height:28.3pt;width:30pt;rotation:-332016f;z-index:251662336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  Прочитай задание. Выберите правильный ответ (найди соответствие).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отапливаемый жилой крестьянский  дом                   1)  наличник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 столб, опора для перекрытия                                        2) акрополь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 украшенное обрамление окна                                      3) изба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 укрепленная часть древнегреческого города              4) колонна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32385</wp:posOffset>
                      </wp:positionV>
                      <wp:extent cx="228600" cy="266700"/>
                      <wp:effectExtent l="6350" t="6350" r="8890" b="16510"/>
                      <wp:wrapNone/>
                      <wp:docPr id="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3" o:spid="_x0000_s1026" o:spt="1" style="position:absolute;left:0pt;margin-left:495.75pt;margin-top:2.55pt;height:21pt;width:18pt;z-index:251664384;mso-width-relative:page;mso-height-relative:page;" fillcolor="#FFFFFF" filled="t" stroked="t" coordsize="21600,21600" o:gfxdata="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uccNOtcA&#10;AAAJAQAADwAAAAAAAAABACAAAAAiAAAAZHJzL2Rvd25yZXYueG1sUEsBAhQAFAAAAAgAh07iQPjy&#10;i/lZAgAAqgQAAA4AAAAAAAAAAQAgAAAAJgEAAGRycy9lMm9Eb2MueG1sUEsFBgAAAAAGAAYAWQEA&#10;APEFAAAAAA==&#10;">
                      <v:fill on="t" focussize="0,0"/>
                      <v:stroke weight="1pt" color="#000000" miterlimit="8" joinstyle="miter" dashstyle="dash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32385</wp:posOffset>
                      </wp:positionV>
                      <wp:extent cx="381000" cy="361950"/>
                      <wp:effectExtent l="4445" t="4445" r="10795" b="14605"/>
                      <wp:wrapNone/>
                      <wp:docPr id="56" name="Овал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6pt;margin-top:2.55pt;height:28.5pt;width:30pt;z-index:251660288;mso-width-relative:page;mso-height-relative:page;" fillcolor="#FFFFFF" filled="t" stroked="t" coordsize="21600,21600" o:gfxdata="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K/KATWAAAABwEAAA8AAAAAAAAAAQAgAAAAIgAAAGRy&#10;cy9kb3ducmV2LnhtbFBLAQIUABQAAAAIAIdO4kBbMHz8QAIAAIEEAAAOAAAAAAAAAAEAIAAAACUB&#10;AABkcnMvZTJvRG9jLnhtbFBLBQYAAAAABgAGAFkBAADX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Рассмотри  репродукции, расположенные на доске. Определи, к каким видам пластических искусств они относятся. Запиши рядом с названием вида искусства номер репродукции, относящейся к данному виду.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>
            <w:pPr>
              <w:tabs>
                <w:tab w:val="left" w:pos="690"/>
                <w:tab w:val="center" w:pos="52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90"/>
                <w:tab w:val="center" w:pos="523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19075" cy="257175"/>
                  <wp:effectExtent l="0" t="0" r="9525" b="1905"/>
                  <wp:docPr id="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Живопись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19075" cy="257175"/>
                  <wp:effectExtent l="0" t="0" r="9525" b="1905"/>
                  <wp:docPr id="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Графика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00025" cy="257175"/>
                  <wp:effectExtent l="0" t="0" r="13335" b="1905"/>
                  <wp:docPr id="8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Скульптура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00025" cy="257175"/>
                  <wp:effectExtent l="0" t="0" r="13335" b="1905"/>
                  <wp:docPr id="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7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Архитектура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00025" cy="257175"/>
                  <wp:effectExtent l="0" t="0" r="13335" b="1905"/>
                  <wp:docPr id="10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ДПИ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889" w:type="dxa"/>
          </w:tcPr>
          <w:p>
            <w:pPr>
              <w:keepNext/>
              <w:keepLines/>
              <w:tabs>
                <w:tab w:val="left" w:leader="underscore" w:pos="9072"/>
              </w:tabs>
              <w:spacing w:after="0" w:line="240" w:lineRule="auto"/>
              <w:ind w:right="425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27940</wp:posOffset>
                      </wp:positionV>
                      <wp:extent cx="228600" cy="266700"/>
                      <wp:effectExtent l="6350" t="6350" r="8890" b="16510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5.75pt;margin-top:2.2pt;height:21pt;width:18pt;z-index:251659264;mso-width-relative:page;mso-height-relative:page;" fillcolor="#FFFFFF" filled="t" stroked="t" coordsize="21600,21600" o:gfxdata="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B83LAtcA&#10;AAAJAQAADwAAAAAAAAABACAAAAAiAAAAZHJzL2Rvd25yZXYueG1sUEsBAhQAFAAAAAgAh07iQKRy&#10;xiNZAgAAqwQAAA4AAAAAAAAAAQAgAAAAJgEAAGRycy9lMm9Eb2MueG1sUEsFBgAAAAAGAAYAWQEA&#10;APEFAAAAAA==&#10;">
                      <v:fill on="t" focussize="0,0"/>
                      <v:stroke weight="1pt" color="#000000" miterlimit="8" joinstyle="miter" dashstyle="dash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27940</wp:posOffset>
                      </wp:positionV>
                      <wp:extent cx="381000" cy="361950"/>
                      <wp:effectExtent l="4445" t="4445" r="10795" b="14605"/>
                      <wp:wrapNone/>
                      <wp:docPr id="52" name="Овал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6pt;margin-top:2.2pt;height:28.5pt;width:30pt;z-index:251661312;mso-width-relative:page;mso-height-relative:page;" fillcolor="#FFFFFF" filled="t" stroked="t" coordsize="21600,21600" o:gfxdata="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3vf0fWAAAABwEAAA8AAAAAAAAAAQAgAAAAIgAAAGRy&#10;cy9kb3ducmV2LnhtbFBLAQIUABQAAAAIAIdO4kCnjKd9QAIAAIEEAAAOAAAAAAAAAAEAIAAAACUB&#10;AABkcnMvZTJvRG9jLnhtbFBLBQYAAAAABgAGAFkBAADXBQAAAAA=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>
            <w:pPr>
              <w:keepNext/>
              <w:keepLines/>
              <w:tabs>
                <w:tab w:val="left" w:leader="underscore" w:pos="9072"/>
              </w:tabs>
              <w:spacing w:after="0" w:line="240" w:lineRule="auto"/>
              <w:ind w:right="425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Рассмотри  репродукции, расположенные на доске. Определи, к каким жанрам изобразительного искусства они относятся. Запиши рядом с названием жанра номер репродукции, относящийся к жанру.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пейзаж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190500" cy="219075"/>
                  <wp:effectExtent l="0" t="0" r="7620" b="9525"/>
                  <wp:docPr id="11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6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портрет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190500" cy="228600"/>
                  <wp:effectExtent l="0" t="0" r="7620" b="0"/>
                  <wp:docPr id="12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6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анималистический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190500" cy="228600"/>
                  <wp:effectExtent l="0" t="0" r="7620" b="0"/>
                  <wp:docPr id="1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00025" cy="228600"/>
                  <wp:effectExtent l="0" t="0" r="13335" b="0"/>
                  <wp:docPr id="1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6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бытовой жанр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190500" cy="228600"/>
                  <wp:effectExtent l="0" t="0" r="7620" b="0"/>
                  <wp:docPr id="1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88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57175" cy="276225"/>
                  <wp:effectExtent l="0" t="0" r="1905" b="13335"/>
                  <wp:docPr id="16" name="Изображение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31115</wp:posOffset>
                      </wp:positionV>
                      <wp:extent cx="381000" cy="361950"/>
                      <wp:effectExtent l="4445" t="4445" r="10795" b="14605"/>
                      <wp:wrapNone/>
                      <wp:docPr id="4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43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Овал 88" o:spid="_x0000_s1026" o:spt="3" type="#_x0000_t3" style="position:absolute;left:0pt;margin-left:-4.5pt;margin-top:2.45pt;height:28.5pt;width:30pt;z-index:251671552;mso-width-relative:page;mso-height-relative:page;" fillcolor="#FFFFFF" filled="t" stroked="t" coordsize="21600,21600" o:gfxdata="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tfE91QAAAAYBAAAPAAAAAAAAAAEAIAAAACIAAABkcnMv&#10;ZG93bnJldi54bWxQSwECFAAUAAAACACHTuJA10gKqD8CAACABAAADgAAAAAAAAABACAAAAAkAQAA&#10;ZHJzL2Uyb0RvYy54bWxQSwUGAAAAAAYABgBZAQAA1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43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. Рассмотри предложенные репродукции картин  известных художников. Определи, какие цвета – теплые или холодные – преобладают в картине и как они помогают понять, какое настроение хотел передать художник. Заполни таблицу: а) укажи знаком </w:t>
            </w:r>
            <w:r>
              <w:rPr>
                <w:rFonts w:ascii="Times New Roman" w:hAnsi="Times New Roman"/>
                <w:sz w:val="24"/>
                <w:szCs w:val="24"/>
              </w:rPr>
              <w:sym w:font="Wingdings 2" w:char="F05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преобладающие цвета; б) кратко опиши настроение, передаваемое картиной.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88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889" w:type="dxa"/>
            <w:tcBorders>
              <w:top w:val="single" w:color="auto" w:sz="4" w:space="0"/>
              <w:bottom w:val="single" w:color="auto" w:sz="4" w:space="0"/>
            </w:tcBorders>
          </w:tcPr>
          <w:tbl>
            <w:tblPr>
              <w:tblStyle w:val="3"/>
              <w:tblW w:w="10728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81"/>
              <w:gridCol w:w="2319"/>
              <w:gridCol w:w="5428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29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2" w:hRule="atLeast"/>
              </w:trPr>
              <w:tc>
                <w:tcPr>
                  <w:tcW w:w="29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Автор и название картины</w:t>
                  </w:r>
                </w:p>
              </w:tc>
              <w:tc>
                <w:tcPr>
                  <w:tcW w:w="2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Какие цвета преобладают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картине</w:t>
                  </w:r>
                </w:p>
              </w:tc>
              <w:tc>
                <w:tcPr>
                  <w:tcW w:w="5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Какое настроение хотел передать художник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784" w:hRule="atLeast"/>
              </w:trPr>
              <w:tc>
                <w:tcPr>
                  <w:tcW w:w="29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И.И. Левитан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Золотая осень</w:t>
                  </w:r>
                </w:p>
              </w:tc>
              <w:tc>
                <w:tcPr>
                  <w:tcW w:w="2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2.85pt;margin-top:3.1pt;height:12pt;width:12.75pt;z-index:251665408;mso-width-relative:page;mso-height-relative:page;" fillcolor="#FFFFFF" filled="t" stroked="t" coordsize="21600,21600" o:gfxdata="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yXr8tMAAAAFAQAADwAAAAAA&#10;AAABACAAAAAiAAAAZHJzL2Rvd25yZXYueG1sUEsBAhQAFAAAAAgAh07iQGqLrORRAgAAlAQAAA4A&#10;AAAAAAAAAQAgAAAAIgEAAGRycy9lMm9Eb2MueG1sUEsFBgAAAAAGAAYAWQEAAOUFAAAAAA=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теплые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3.6pt;margin-top:2.75pt;height:12pt;width:12.75pt;z-index:251666432;mso-width-relative:page;mso-height-relative:page;" fillcolor="#FFFFFF" filled="t" stroked="t" coordsize="21600,21600" o:gfxdata="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9Fic9QAAAAFAQAADwAAAAAA&#10;AAABACAAAAAiAAAAZHJzL2Rvd25yZXYueG1sUEsBAhQAFAAAAAgAh07iQA8MhXNQAgAAlAQAAA4A&#10;AAAAAAAAAQAgAAAAIwEAAGRycy9lMm9Eb2MueG1sUEsFBgAAAAAGAAYAWQEAAOUFAAAAAA=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холодные</w:t>
                  </w:r>
                </w:p>
              </w:tc>
              <w:tc>
                <w:tcPr>
                  <w:tcW w:w="5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766" w:hRule="atLeast"/>
              </w:trPr>
              <w:tc>
                <w:tcPr>
                  <w:tcW w:w="29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Н.К. Рерих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Горы</w:t>
                  </w:r>
                </w:p>
              </w:tc>
              <w:tc>
                <w:tcPr>
                  <w:tcW w:w="2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3.6pt;margin-top:4.15pt;height:12pt;width:12.75pt;z-index:251666432;mso-width-relative:page;mso-height-relative:page;" fillcolor="#FFFFFF" filled="t" stroked="t" coordsize="21600,21600" o:gfxdata="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dhUFS1AAAAAUBAAAPAAAAAAAA&#10;AAEAIAAAACIAAABkcnMvZG93bnJldi54bWxQSwECFAAUAAAACACHTuJA9UzdKk8CAACSBAAADgAA&#10;AAAAAAABACAAAAAjAQAAZHJzL2Uyb0RvYy54bWxQSwUGAAAAAAYABgBZAQAA5AU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теплые</w:t>
                  </w:r>
                </w:p>
                <w:p>
                  <w:pPr>
                    <w:tabs>
                      <w:tab w:val="center" w:pos="10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3.6pt;margin-top:4.2pt;height:12pt;width:12.75pt;z-index:251667456;mso-width-relative:page;mso-height-relative:page;" fillcolor="#FFFFFF" filled="t" stroked="t" coordsize="21600,21600" o:gfxdata="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tYzYb1AAAAAUBAAAPAAAAAAAA&#10;AAEAIAAAACIAAABkcnMvZG93bnJldi54bWxQSwECFAAUAAAACACHTuJAa5AOH08CAACSBAAADgAA&#10;AAAAAAABACAAAAAjAQAAZHJzL2Uyb0RvYy54bWxQSwUGAAAAAAYABgBZAQAA5AU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холодные</w:t>
                  </w:r>
                </w:p>
              </w:tc>
              <w:tc>
                <w:tcPr>
                  <w:tcW w:w="5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</w:tblPrEx>
              <w:trPr>
                <w:trHeight w:val="669" w:hRule="atLeast"/>
              </w:trPr>
              <w:tc>
                <w:tcPr>
                  <w:tcW w:w="298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 Шишкин</w:t>
                  </w:r>
                </w:p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Дебри</w:t>
                  </w:r>
                </w:p>
              </w:tc>
              <w:tc>
                <w:tcPr>
                  <w:tcW w:w="23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2.85pt;margin-top:3pt;height:12pt;width:12.75pt;z-index:251668480;mso-width-relative:page;mso-height-relative:page;" fillcolor="#FFFFFF" filled="t" stroked="t" coordsize="21600,21600" o:gfxdata="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MwoSwtQAAAAFAQAADwAAAAAA&#10;AAABACAAAAAiAAAAZHJzL2Rvd25yZXYueG1sUEsBAhQAFAAAAAgAh07iQABl2uNQAgAAkgQAAA4A&#10;AAAAAAAAAQAgAAAAIwEAAGRycy9lMm9Eb2MueG1sUEsFBgAAAAAGAAYAWQEAAOUFAAAAAA==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теплые</w:t>
                  </w:r>
                </w:p>
                <w:p>
                  <w:pPr>
                    <w:tabs>
                      <w:tab w:val="center" w:pos="1026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45720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61925" cy="152400"/>
                            <wp:effectExtent l="4445" t="4445" r="16510" b="10795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  <a:effectLst/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_x0000_s1026" o:spid="_x0000_s1026" o:spt="1" style="position:absolute;left:0pt;margin-left:3.6pt;margin-top:3.4pt;height:12pt;width:12.75pt;z-index:251669504;mso-width-relative:page;mso-height-relative:page;" fillcolor="#FFFFFF" filled="t" stroked="t" coordsize="21600,21600" o:gfxdata="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sY7K1AAAAAUBAAAPAAAAAAAA&#10;AAEAIAAAACIAAABkcnMvZG93bnJldi54bWxQSwECFAAUAAAACACHTuJAnrkJ1k8CAACSBAAADgAA&#10;AAAAAAABACAAAAAjAQAAZHJzL2Uyb0RvYy54bWxQSwUGAAAAAAYABgBZAQAA5AUAAAAA&#10;">
                            <v:fill on="t" focussize="0,0"/>
                            <v:stroke color="#000000" miterlimit="8" joinstyle="miter"/>
                            <v:imagedata o:title=""/>
                            <o:lock v:ext="edit" aspectratio="f"/>
                          </v:rect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холодные</w:t>
                  </w:r>
                </w:p>
              </w:tc>
              <w:tc>
                <w:tcPr>
                  <w:tcW w:w="542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8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98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114300" distR="114300">
                  <wp:extent cx="257175" cy="276225"/>
                  <wp:effectExtent l="0" t="0" r="1905" b="13335"/>
                  <wp:docPr id="17" name="Изображение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31115</wp:posOffset>
                      </wp:positionV>
                      <wp:extent cx="381000" cy="361950"/>
                      <wp:effectExtent l="4445" t="4445" r="10795" b="14605"/>
                      <wp:wrapNone/>
                      <wp:docPr id="88" name="Овал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53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-4.5pt;margin-top:2.45pt;height:28.5pt;width:30pt;z-index:251670528;mso-width-relative:page;mso-height-relative:page;" fillcolor="#FFFFFF" filled="t" stroked="t" coordsize="21600,21600" o:gfxdata="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mtfE91QAAAAYBAAAPAAAAAAAAAAEAIAAAACIAAABkcnMv&#10;ZG93bnJldi54bWxQSwECFAAUAAAACACHTuJAbt4lVT8CAACBBAAADgAAAAAAAAABACAAAAAkAQAA&#10;ZHJzL2Uyb0RvYy54bWxQSwUGAAAAAAYABgBZAQAA1QUAAAAA&#10;">
                      <v:fill on="t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53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Рассмотри предложенную репродукцию картины Б. Кустодиева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 деревне».  Определи  тему  картины  и  средства художественной  выразительности,  использованные  художником для  раскрытия  темы.  Запиши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Ключ (правильные ответы и количество баллов)</w:t>
      </w:r>
    </w:p>
    <w:tbl>
      <w:tblPr>
        <w:tblStyle w:val="3"/>
        <w:tblW w:w="10148" w:type="dxa"/>
        <w:tblInd w:w="-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3936"/>
        <w:gridCol w:w="3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01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101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Основная  часть работы –</w:t>
            </w:r>
            <w:r>
              <w:rPr>
                <w:rFonts w:ascii="Times New Roman" w:hAnsi="Times New Roman"/>
                <w:b/>
              </w:rPr>
              <w:t>обязательные</w:t>
            </w:r>
            <w:r>
              <w:rPr>
                <w:rFonts w:ascii="Times New Roman" w:hAnsi="Times New Roman"/>
              </w:rPr>
              <w:t xml:space="preserve"> для выполнения задания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 задания</w:t>
            </w:r>
          </w:p>
        </w:tc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Ответы</w:t>
            </w: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Оценивание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910" w:hRule="atLeast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1.Прочитай задание, найди соответствие</w:t>
            </w:r>
          </w:p>
        </w:tc>
        <w:tc>
          <w:tcPr>
            <w:tcW w:w="3936" w:type="dxa"/>
          </w:tcPr>
          <w:p>
            <w:pPr>
              <w:pStyle w:val="8"/>
              <w:tabs>
                <w:tab w:val="left" w:pos="2515"/>
              </w:tabs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А)  -   3            </w:t>
            </w:r>
          </w:p>
          <w:p>
            <w:pPr>
              <w:pStyle w:val="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Б)  -   4                                          </w:t>
            </w:r>
          </w:p>
          <w:p>
            <w:pPr>
              <w:pStyle w:val="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В)  -   1                                   </w:t>
            </w:r>
          </w:p>
          <w:p>
            <w:pPr>
              <w:pStyle w:val="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Г)  -   2                                 </w:t>
            </w: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4балла (по 1 баллу за каждый ответ)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2717" w:hRule="atLeast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Рассмотри  репродукций, расположенных на доске. Определи, к каким видам пластических искусств они относятся. Запиши рядом с названием вида искусства номер репродукции, относящейся к данному виду</w:t>
            </w:r>
          </w:p>
        </w:tc>
        <w:tc>
          <w:tcPr>
            <w:tcW w:w="3936" w:type="dxa"/>
          </w:tcPr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Живопись-1</w:t>
            </w: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457200" cy="457200"/>
                  <wp:effectExtent l="0" t="0" r="0" b="0"/>
                  <wp:docPr id="1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ДПИ-5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04800" cy="447675"/>
                  <wp:effectExtent l="0" t="0" r="0" b="9525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Скульптура-3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52425" cy="257175"/>
                  <wp:effectExtent l="0" t="0" r="13335" b="1905"/>
                  <wp:docPr id="2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Архитектура -4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52425" cy="238125"/>
                  <wp:effectExtent l="0" t="0" r="13335" b="5715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Графика-2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(по 1 баллу за каждый ответ)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99" w:hRule="atLeast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Рассмотри  репродукции, расположенные на доске. Определи, к каким жанрам изобразительного искусства они относятся. Запиши рядом с названием жанра номер репродукции, относящийся к жанру</w:t>
            </w:r>
          </w:p>
        </w:tc>
        <w:tc>
          <w:tcPr>
            <w:tcW w:w="3936" w:type="dxa"/>
          </w:tcPr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52425" cy="266700"/>
                  <wp:effectExtent l="0" t="0" r="13335" b="7620"/>
                  <wp:docPr id="2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Портрет -1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52425" cy="304800"/>
                  <wp:effectExtent l="0" t="0" r="13335" b="0"/>
                  <wp:docPr id="2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Натюрморт- 2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238125" cy="180975"/>
                  <wp:effectExtent l="0" t="0" r="5715" b="1905"/>
                  <wp:docPr id="2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Анималистический -3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238125" cy="219075"/>
                  <wp:effectExtent l="0" t="0" r="5715" b="9525"/>
                  <wp:docPr id="2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Пейзаж-4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Бытовой -5</w:t>
            </w: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баллов (по 1 баллу за каждый ответ)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" w:hRule="atLeast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. Рассмотри предложенные репродукции картин  известных художников. Определи, какие цвета – теплые или холодные – преобладают в картине и как они помогают понять, какое настроение хотел передать художник. Заполни таблицу: а) укажи знаком </w:t>
            </w:r>
            <w:r>
              <w:rPr>
                <w:rFonts w:ascii="Times New Roman" w:hAnsi="Times New Roman"/>
              </w:rPr>
              <w:sym w:font="Wingdings 2" w:char="F054"/>
            </w:r>
            <w:r>
              <w:rPr>
                <w:rFonts w:ascii="Times New Roman" w:hAnsi="Times New Roman"/>
              </w:rPr>
              <w:t xml:space="preserve">  преобладающие цвета; б) кратко опиши настроение, передаваемое картиной.</w:t>
            </w:r>
          </w:p>
        </w:tc>
        <w:tc>
          <w:tcPr>
            <w:tcW w:w="3936" w:type="dxa"/>
          </w:tcPr>
          <w:p>
            <w:pPr>
              <w:pStyle w:val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 определяет  преобладающие цвета и высказывает предположение  с какой целью художники используют в своих  картинах  основные  и  составные,  теплые  и  холодные  цвета</w:t>
            </w: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определены цвета, преобладающие в картинах, высказано предположение о настроении, которое хотел передать художник с помощью цвета.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" w:hRule="atLeast"/>
        </w:trPr>
        <w:tc>
          <w:tcPr>
            <w:tcW w:w="101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ДОПОЛНИТЕЛЬНАЯ ЧАСТЬ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" w:hRule="atLeast"/>
        </w:trPr>
        <w:tc>
          <w:tcPr>
            <w:tcW w:w="101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Дополнительная часть работы </w:t>
            </w:r>
            <w:r>
              <w:rPr>
                <w:rFonts w:ascii="Times New Roman" w:hAnsi="Times New Roman"/>
                <w:b/>
              </w:rPr>
              <w:t>– не обязательные</w:t>
            </w:r>
            <w:r>
              <w:rPr>
                <w:rFonts w:ascii="Times New Roman" w:hAnsi="Times New Roman"/>
              </w:rPr>
              <w:t xml:space="preserve"> для выполнения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112" w:hRule="atLeast"/>
        </w:trPr>
        <w:tc>
          <w:tcPr>
            <w:tcW w:w="3004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5.Рассмотри предложенную репродукцию картины Б. Кустодиева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в деревне».  Определи  тему  картины  и  средства художественной  выразительности,  использованные  художником для  раскрытия  темы.  Запиши.</w:t>
            </w:r>
          </w:p>
        </w:tc>
        <w:tc>
          <w:tcPr>
            <w:tcW w:w="393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-1903730</wp:posOffset>
                  </wp:positionH>
                  <wp:positionV relativeFrom="paragraph">
                    <wp:posOffset>-484505</wp:posOffset>
                  </wp:positionV>
                  <wp:extent cx="1217930" cy="894080"/>
                  <wp:effectExtent l="0" t="0" r="1270" b="5080"/>
                  <wp:wrapSquare wrapText="bothSides"/>
                  <wp:docPr id="5" name="Рисунок 19" descr="Деревенский праздник (Осенний сельский праздник). 1914 - Кустоди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9" descr="Деревенский праздник (Осенний сельский праздник). 1914 - Кустодиев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93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Тема картины – русские народные праздники.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раскрытия темы художник использовал следующие средства:</w:t>
            </w:r>
          </w:p>
          <w:p>
            <w:pPr>
              <w:pStyle w:val="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1)композицию (пляшущие люди находятся почти в центре, гармонист слевой стороны; 2)контраст: теплые цвета преобладают над холодными; 3) ритм ( движения передается движением фигур)</w:t>
            </w:r>
          </w:p>
          <w:p>
            <w:pPr>
              <w:pStyle w:val="8"/>
              <w:jc w:val="both"/>
              <w:rPr>
                <w:rFonts w:ascii="Times New Roman" w:hAnsi="Times New Roman"/>
              </w:rPr>
            </w:pPr>
          </w:p>
        </w:tc>
        <w:tc>
          <w:tcPr>
            <w:tcW w:w="3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названа тема картины и средства художественной выразительности, использованные художником для раскрытия темы без уточнения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балла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Кодификатор</w:t>
      </w:r>
    </w:p>
    <w:p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элементов содержания и требований к уровню подготовки обучающихся для проведения контрольной работы по  изобразительному искусству 4 класс</w:t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Изобразительное искусство</w:t>
      </w:r>
    </w:p>
    <w:p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Неменский Б.М. Изобразительное искусство 4 класс</w:t>
      </w:r>
    </w:p>
    <w:p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контроля: итоговый за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>
      <w:pPr>
        <w:pStyle w:val="9"/>
        <w:ind w:left="0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1.</w:t>
      </w:r>
      <w:r>
        <w:rPr>
          <w:sz w:val="24"/>
          <w:szCs w:val="24"/>
        </w:rPr>
        <w:t xml:space="preserve">Перечень элементов предметного содержания, проверяемых на контрольной работе </w:t>
      </w:r>
    </w:p>
    <w:p>
      <w:pPr>
        <w:pStyle w:val="9"/>
        <w:ind w:left="786"/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52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предметного содержания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52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</w:t>
            </w:r>
            <w:r>
              <w:rPr>
                <w:rFonts w:ascii="Times New Roman" w:hAnsi="Times New Roman"/>
                <w:spacing w:val="2"/>
              </w:rPr>
              <w:t xml:space="preserve">ставление роли изобразительных (пластических) искусств </w:t>
            </w:r>
            <w:r>
              <w:rPr>
                <w:rFonts w:ascii="Times New Roman" w:hAnsi="Times New Roman"/>
              </w:rPr>
              <w:t>в повседневной жизни человека, в организации его матери</w:t>
            </w:r>
            <w:r>
              <w:rPr>
                <w:rFonts w:ascii="Times New Roman" w:hAnsi="Times New Roman"/>
                <w:spacing w:val="2"/>
              </w:rPr>
              <w:t>ального окружения.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52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 xml:space="preserve">Красота и разнообразие природы, человека, зданий, предметов, выраженные </w:t>
            </w:r>
            <w:r>
              <w:rPr>
                <w:rFonts w:ascii="Times New Roman" w:hAnsi="Times New Roman"/>
              </w:rPr>
              <w:t>средствами живописи. Цвет основа языка живописи.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525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и составные цвета. Тёплые и холодные </w:t>
            </w:r>
            <w:r>
              <w:rPr>
                <w:rFonts w:ascii="Times New Roman" w:hAnsi="Times New Roman"/>
                <w:spacing w:val="2"/>
              </w:rPr>
              <w:t xml:space="preserve">цвета.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4525" w:type="pct"/>
          </w:tcPr>
          <w:p>
            <w:pPr>
              <w:pStyle w:val="10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pacing w:val="2"/>
                <w:sz w:val="22"/>
                <w:szCs w:val="22"/>
              </w:rPr>
              <w:t xml:space="preserve">Пейзажи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родной природы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5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4525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Общность </w:t>
            </w:r>
            <w:r>
              <w:rPr>
                <w:rFonts w:ascii="Times New Roman" w:hAnsi="Times New Roman"/>
                <w:spacing w:val="-3"/>
              </w:rPr>
              <w:t>тематики, передаваемых чувств, отношения к природе в произ</w:t>
            </w:r>
            <w:r>
              <w:rPr>
                <w:rFonts w:ascii="Times New Roman" w:hAnsi="Times New Roman"/>
                <w:spacing w:val="-2"/>
              </w:rPr>
              <w:t>ведениях авторов — представителей разных культур, народов, стран (например, А.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К.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Саврасов, И.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И.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Левитан, И.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И.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Шишкин, Н.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К.</w:t>
            </w:r>
            <w:r>
              <w:rPr>
                <w:rFonts w:ascii="Times New Roman" w:hAnsi="Times New Roman" w:eastAsia="MS Mincho"/>
                <w:spacing w:val="-2"/>
              </w:rPr>
              <w:t> </w:t>
            </w:r>
            <w:r>
              <w:rPr>
                <w:rFonts w:ascii="Times New Roman" w:hAnsi="Times New Roman"/>
                <w:spacing w:val="-2"/>
              </w:rPr>
              <w:t>Рерих).</w:t>
            </w:r>
          </w:p>
        </w:tc>
      </w:tr>
    </w:tbl>
    <w:p>
      <w:pPr>
        <w:pStyle w:val="9"/>
        <w:ind w:left="0"/>
        <w:rPr>
          <w:sz w:val="24"/>
          <w:szCs w:val="24"/>
        </w:rPr>
      </w:pPr>
      <w:r>
        <w:rPr>
          <w:sz w:val="24"/>
          <w:szCs w:val="24"/>
        </w:rPr>
        <w:t>2.Перечень элементов метапредметного содержания, проверяемых на контрольной работе</w:t>
      </w:r>
    </w:p>
    <w:p>
      <w:pPr>
        <w:pStyle w:val="9"/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558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элементов метапредметного содержания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42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558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42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558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558" w:type="pct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42" w:type="pct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558" w:type="pct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      </w:r>
          </w:p>
        </w:tc>
      </w:tr>
    </w:tbl>
    <w:p>
      <w:pPr>
        <w:pStyle w:val="9"/>
        <w:ind w:left="0"/>
        <w:rPr>
          <w:sz w:val="24"/>
          <w:szCs w:val="24"/>
        </w:rPr>
      </w:pPr>
      <w:r>
        <w:rPr>
          <w:sz w:val="22"/>
          <w:szCs w:val="22"/>
        </w:rPr>
        <w:t>3.</w:t>
      </w:r>
      <w:r>
        <w:rPr>
          <w:sz w:val="24"/>
          <w:szCs w:val="24"/>
        </w:rPr>
        <w:t>Перечень требований к уровню подготовки обучающихся, освоивших курс изобразительного искусства 4 класс</w:t>
      </w:r>
    </w:p>
    <w:p>
      <w:pPr>
        <w:pStyle w:val="9"/>
        <w:ind w:left="786"/>
      </w:pPr>
    </w:p>
    <w:tbl>
      <w:tblPr>
        <w:tblStyle w:val="3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9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66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требований к уровню подготовки обучающихся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668" w:type="pct"/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Различать основные элементы построек, понимать их специфику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668" w:type="pct"/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Различать произведения разных видов пластических искусств, понимать их специфику.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" w:type="pct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668" w:type="pct"/>
          </w:tcPr>
          <w:p>
            <w:pPr>
              <w:pStyle w:val="1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объекта- природы, человека, сказочного героя, предмета, явления и т.д. – в живописи, графике, скульптуре, выражая свое отношение к качествам  данного объекта) с опорой на правила перспективы, цветоведения, усвоенные способы действия.</w:t>
            </w:r>
          </w:p>
          <w:p>
            <w:pPr>
              <w:pStyle w:val="10"/>
              <w:spacing w:line="240" w:lineRule="auto"/>
              <w:ind w:firstLine="45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r>
        <w:tab/>
      </w: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/>
    <w:sectPr>
      <w:pgSz w:w="11906" w:h="16838"/>
      <w:pgMar w:top="539" w:right="850" w:bottom="426" w:left="104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1D"/>
    <w:multiLevelType w:val="multilevel"/>
    <w:tmpl w:val="FFFFFF1D"/>
    <w:lvl w:ilvl="0" w:tentative="0">
      <w:start w:val="1"/>
      <w:numFmt w:val="bullet"/>
      <w:pStyle w:val="14"/>
      <w:lvlText w:val="–"/>
      <w:lvlJc w:val="left"/>
      <w:pPr>
        <w:ind w:firstLine="680"/>
      </w:pPr>
      <w:rPr>
        <w:rFonts w:hint="default" w:ascii="Times New Roman" w:hAnsi="Times New Roman"/>
      </w:rPr>
    </w:lvl>
    <w:lvl w:ilvl="1" w:tentative="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hint="default" w:ascii="Courier New" w:hAnsi="Courier New"/>
      </w:rPr>
    </w:lvl>
    <w:lvl w:ilvl="3" w:tentative="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/>
      </w:rPr>
    </w:lvl>
    <w:lvl w:ilvl="6" w:tentative="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hint="default" w:ascii="Courier New" w:hAnsi="Courier New"/>
      </w:rPr>
    </w:lvl>
    <w:lvl w:ilvl="7" w:tentative="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E"/>
    <w:rsid w:val="00014945"/>
    <w:rsid w:val="00015223"/>
    <w:rsid w:val="000432A2"/>
    <w:rsid w:val="00156826"/>
    <w:rsid w:val="00171F4F"/>
    <w:rsid w:val="00224BDE"/>
    <w:rsid w:val="002565B8"/>
    <w:rsid w:val="0034132A"/>
    <w:rsid w:val="00391C74"/>
    <w:rsid w:val="003D396F"/>
    <w:rsid w:val="00427354"/>
    <w:rsid w:val="00445CA3"/>
    <w:rsid w:val="004507FA"/>
    <w:rsid w:val="00493AA7"/>
    <w:rsid w:val="004A11D0"/>
    <w:rsid w:val="004C0C37"/>
    <w:rsid w:val="0052527F"/>
    <w:rsid w:val="00562AEC"/>
    <w:rsid w:val="005C55D2"/>
    <w:rsid w:val="006A005F"/>
    <w:rsid w:val="006B7263"/>
    <w:rsid w:val="006E75F4"/>
    <w:rsid w:val="006F1D93"/>
    <w:rsid w:val="00747BEF"/>
    <w:rsid w:val="00816F38"/>
    <w:rsid w:val="00817C2C"/>
    <w:rsid w:val="00817EC3"/>
    <w:rsid w:val="008218EA"/>
    <w:rsid w:val="0082196E"/>
    <w:rsid w:val="00844B7F"/>
    <w:rsid w:val="008709F5"/>
    <w:rsid w:val="00885CFE"/>
    <w:rsid w:val="008E0846"/>
    <w:rsid w:val="00962B27"/>
    <w:rsid w:val="009A4E5F"/>
    <w:rsid w:val="009C4ABA"/>
    <w:rsid w:val="00A108BA"/>
    <w:rsid w:val="00A13BA2"/>
    <w:rsid w:val="00A51B41"/>
    <w:rsid w:val="00B0465A"/>
    <w:rsid w:val="00B61C84"/>
    <w:rsid w:val="00BD4763"/>
    <w:rsid w:val="00C033C5"/>
    <w:rsid w:val="00C139DB"/>
    <w:rsid w:val="00C4598F"/>
    <w:rsid w:val="00C80537"/>
    <w:rsid w:val="00C91CEA"/>
    <w:rsid w:val="00CA767F"/>
    <w:rsid w:val="00CB0F60"/>
    <w:rsid w:val="00D1488C"/>
    <w:rsid w:val="00D21757"/>
    <w:rsid w:val="00D41EAD"/>
    <w:rsid w:val="00D65C05"/>
    <w:rsid w:val="00D91E8C"/>
    <w:rsid w:val="00DD5DAF"/>
    <w:rsid w:val="00DF0772"/>
    <w:rsid w:val="00E022AA"/>
    <w:rsid w:val="00E2129E"/>
    <w:rsid w:val="00E55A37"/>
    <w:rsid w:val="00E57F7E"/>
    <w:rsid w:val="00E83BAB"/>
    <w:rsid w:val="00E87167"/>
    <w:rsid w:val="00EF38B9"/>
    <w:rsid w:val="00F2167F"/>
    <w:rsid w:val="00F372FD"/>
    <w:rsid w:val="00F414C4"/>
    <w:rsid w:val="00F509B4"/>
    <w:rsid w:val="00F61ACE"/>
    <w:rsid w:val="00F845E0"/>
    <w:rsid w:val="00F96895"/>
    <w:rsid w:val="00FA5145"/>
    <w:rsid w:val="00FF0CA8"/>
    <w:rsid w:val="00FF3FD7"/>
    <w:rsid w:val="00FF590A"/>
    <w:rsid w:val="692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20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99"/>
    <w:rPr>
      <w:rFonts w:ascii="Times New Roman" w:hAnsi="Times New Roman"/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0">
    <w:name w:val="Основной"/>
    <w:basedOn w:val="1"/>
    <w:link w:val="11"/>
    <w:uiPriority w:val="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11">
    <w:name w:val="Основной Знак"/>
    <w:link w:val="10"/>
    <w:locked/>
    <w:uiPriority w:val="99"/>
    <w:rPr>
      <w:rFonts w:ascii="NewtonCSanPin" w:hAnsi="NewtonCSanPin"/>
      <w:color w:val="000000"/>
      <w:sz w:val="21"/>
    </w:rPr>
  </w:style>
  <w:style w:type="paragraph" w:customStyle="1" w:styleId="12">
    <w:name w:val="Буллит"/>
    <w:basedOn w:val="10"/>
    <w:link w:val="13"/>
    <w:uiPriority w:val="99"/>
    <w:pPr>
      <w:ind w:firstLine="244"/>
    </w:pPr>
  </w:style>
  <w:style w:type="character" w:customStyle="1" w:styleId="13">
    <w:name w:val="Буллит Знак"/>
    <w:basedOn w:val="11"/>
    <w:link w:val="12"/>
    <w:locked/>
    <w:uiPriority w:val="99"/>
    <w:rPr>
      <w:rFonts w:cs="Times New Roman"/>
      <w:szCs w:val="21"/>
    </w:rPr>
  </w:style>
  <w:style w:type="paragraph" w:customStyle="1" w:styleId="14">
    <w:name w:val="Средняя сетка 21"/>
    <w:basedOn w:val="1"/>
    <w:uiPriority w:val="99"/>
    <w:pPr>
      <w:numPr>
        <w:ilvl w:val="0"/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15">
    <w:name w:val="c6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6">
    <w:name w:val="c3"/>
    <w:basedOn w:val="2"/>
    <w:uiPriority w:val="99"/>
    <w:rPr>
      <w:rFonts w:cs="Times New Roman"/>
    </w:rPr>
  </w:style>
  <w:style w:type="paragraph" w:customStyle="1" w:styleId="17">
    <w:name w:val="Абзац списка1"/>
    <w:basedOn w:val="1"/>
    <w:qFormat/>
    <w:uiPriority w:val="99"/>
    <w:pPr>
      <w:ind w:left="720"/>
    </w:pPr>
    <w:rPr>
      <w:kern w:val="2"/>
      <w:lang w:val="en-US" w:eastAsia="ar-SA"/>
    </w:rPr>
  </w:style>
  <w:style w:type="character" w:customStyle="1" w:styleId="18">
    <w:name w:val="Текст выноски Знак"/>
    <w:basedOn w:val="2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19">
    <w:name w:val="Без интервала1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0">
    <w:name w:val="Верхний колонтитул Знак"/>
    <w:basedOn w:val="2"/>
    <w:link w:val="5"/>
    <w:semiHidden/>
    <w:qFormat/>
    <w:uiPriority w:val="99"/>
  </w:style>
  <w:style w:type="character" w:customStyle="1" w:styleId="21">
    <w:name w:val="Нижний колонтитул Знак"/>
    <w:basedOn w:val="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83FF61-A3A8-4A39-B818-A0053BFE4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3436</Words>
  <Characters>25318</Characters>
  <Lines>210</Lines>
  <Paragraphs>57</Paragraphs>
  <TotalTime>2</TotalTime>
  <ScaleCrop>false</ScaleCrop>
  <LinksUpToDate>false</LinksUpToDate>
  <CharactersWithSpaces>28697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2015-11-20T18:01:00Z</dcterms:created>
  <dc:creator>Галина</dc:creator>
  <cp:lastModifiedBy>mohamed gamal</cp:lastModifiedBy>
  <cp:lastPrinted>2016-01-21T12:43:00Z</cp:lastPrinted>
  <dcterms:modified xsi:type="dcterms:W3CDTF">2022-12-15T14:37:20Z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032D71F98C07455CA060CBC93694FB8C</vt:lpwstr>
  </property>
</Properties>
</file>