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5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214AD">
        <w:rPr>
          <w:rFonts w:ascii="Times New Roman" w:hAnsi="Times New Roman" w:cs="Times New Roman"/>
          <w:sz w:val="28"/>
          <w:szCs w:val="28"/>
        </w:rPr>
        <w:t>Пропаганда здорового питания.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214AD">
        <w:rPr>
          <w:rFonts w:ascii="Times New Roman" w:hAnsi="Times New Roman" w:cs="Times New Roman"/>
          <w:sz w:val="28"/>
          <w:szCs w:val="28"/>
        </w:rPr>
        <w:t xml:space="preserve">В целях формирования культуры здорового питания школьников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проводятся мероприятия: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формированию и развитию представления детей и подростков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освоению детьми и подростками практических навыков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14AD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D214AD">
        <w:rPr>
          <w:rFonts w:ascii="Times New Roman" w:hAnsi="Times New Roman" w:cs="Times New Roman"/>
          <w:sz w:val="28"/>
          <w:szCs w:val="28"/>
        </w:rPr>
        <w:t xml:space="preserve"> своего народа, формированию чувства уважения к культуре своего народа и культуре и традициям других народов;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просвещению родителей в вопросах организации здорового питания школьников.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4AD">
        <w:rPr>
          <w:rFonts w:ascii="Times New Roman" w:hAnsi="Times New Roman" w:cs="Times New Roman"/>
          <w:sz w:val="28"/>
          <w:szCs w:val="28"/>
        </w:rPr>
        <w:t>Практические занятия предусматривают различные формы проведения: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уроков-игр, где обучают детей выбирать самые полезные продукты для здорового,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 рисунков и плакатов на тему: «Правильное и здоровое питание»;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анкетирования школьников и их родителей;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кулинарных конкурсов по приготовлению блюд для здорового питания «Вкусная перемена».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На мероприятия в качестве жюри приглашаются шеф-повара школьных столовых, которые оцен</w:t>
      </w:r>
      <w:r>
        <w:rPr>
          <w:rFonts w:ascii="Times New Roman" w:hAnsi="Times New Roman" w:cs="Times New Roman"/>
          <w:sz w:val="28"/>
          <w:szCs w:val="28"/>
        </w:rPr>
        <w:t xml:space="preserve">ивают кулинарные работы вместе </w:t>
      </w:r>
      <w:r w:rsidRPr="00D214AD">
        <w:rPr>
          <w:rFonts w:ascii="Times New Roman" w:hAnsi="Times New Roman" w:cs="Times New Roman"/>
          <w:sz w:val="28"/>
          <w:szCs w:val="28"/>
        </w:rPr>
        <w:t>с руководством школ и представителями родительского комитета.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D214AD">
        <w:rPr>
          <w:rFonts w:ascii="Times New Roman" w:hAnsi="Times New Roman" w:cs="Times New Roman"/>
          <w:sz w:val="28"/>
          <w:szCs w:val="28"/>
        </w:rPr>
        <w:t>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4AD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тушение, приготовление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на пару, приготовление в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. При приготовлении блюд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не применяется жарка. Исключены из меню копченые, маринованные, </w:t>
      </w:r>
      <w:proofErr w:type="gramStart"/>
      <w:r w:rsidRPr="00D214AD">
        <w:rPr>
          <w:rFonts w:ascii="Times New Roman" w:hAnsi="Times New Roman" w:cs="Times New Roman"/>
          <w:sz w:val="28"/>
          <w:szCs w:val="28"/>
        </w:rPr>
        <w:t>жаренные</w:t>
      </w:r>
      <w:proofErr w:type="gramEnd"/>
      <w:r w:rsidRPr="00D214AD">
        <w:rPr>
          <w:rFonts w:ascii="Times New Roman" w:hAnsi="Times New Roman" w:cs="Times New Roman"/>
          <w:sz w:val="28"/>
          <w:szCs w:val="28"/>
        </w:rPr>
        <w:t xml:space="preserve"> блюда, острые блюда, пряности и специи, жирные продукты,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lastRenderedPageBreak/>
        <w:t>то есть питание организовано с учетом особенностей детского организма.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 витаминизированные напитки, кисломолочные продукты, обогащенные витаминами и минералами.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sectPr w:rsidR="00D214AD" w:rsidRPr="00D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D"/>
    <w:rsid w:val="00062E7F"/>
    <w:rsid w:val="004B7096"/>
    <w:rsid w:val="00721E9F"/>
    <w:rsid w:val="00D214AD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Нурия Рафитовна</dc:creator>
  <cp:lastModifiedBy>Каримова Нурия Рафитовна</cp:lastModifiedBy>
  <cp:revision>1</cp:revision>
  <dcterms:created xsi:type="dcterms:W3CDTF">2019-10-08T06:32:00Z</dcterms:created>
  <dcterms:modified xsi:type="dcterms:W3CDTF">2019-10-08T06:37:00Z</dcterms:modified>
</cp:coreProperties>
</file>