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43" w:rsidRDefault="00261B13" w:rsidP="00A65943">
      <w:pPr>
        <w:spacing w:before="100" w:beforeAutospacing="1" w:after="100" w:afterAutospacing="1"/>
        <w:ind w:firstLine="708"/>
        <w:jc w:val="both"/>
        <w:rPr>
          <w:b/>
        </w:rPr>
      </w:pPr>
      <w:r>
        <w:rPr>
          <w:b/>
        </w:rPr>
        <w:t>Пояснительная записка.</w:t>
      </w:r>
    </w:p>
    <w:p w:rsidR="00A65943" w:rsidRDefault="00A65943" w:rsidP="00A65943">
      <w:pPr>
        <w:spacing w:before="100" w:beforeAutospacing="1" w:after="100" w:afterAutospacing="1"/>
        <w:ind w:firstLine="708"/>
        <w:jc w:val="both"/>
      </w:pPr>
      <w:bookmarkStart w:id="0" w:name="_GoBack"/>
      <w:bookmarkEnd w:id="0"/>
      <w:r w:rsidRPr="00A65943">
        <w:rPr>
          <w:b/>
        </w:rPr>
        <w:t xml:space="preserve"> </w:t>
      </w:r>
      <w:r w:rsidRPr="00261B13">
        <w:rPr>
          <w:b/>
        </w:rPr>
        <w:t>Программа «Уроки здоровья»</w:t>
      </w:r>
      <w:r>
        <w:t xml:space="preserve"> имеет </w:t>
      </w:r>
      <w:r>
        <w:rPr>
          <w:b/>
        </w:rPr>
        <w:t>физкультурно-оздоровительную направленность.</w:t>
      </w:r>
    </w:p>
    <w:p w:rsidR="00261B13" w:rsidRDefault="00261B13" w:rsidP="00261B13">
      <w:pPr>
        <w:pStyle w:val="a5"/>
        <w:numPr>
          <w:ilvl w:val="0"/>
          <w:numId w:val="1"/>
        </w:numPr>
        <w:jc w:val="both"/>
        <w:rPr>
          <w:b/>
        </w:rPr>
      </w:pPr>
    </w:p>
    <w:p w:rsidR="00261B13" w:rsidRDefault="00261B13" w:rsidP="00261B13">
      <w:pPr>
        <w:pStyle w:val="c2c28"/>
        <w:spacing w:before="0" w:beforeAutospacing="0" w:after="0" w:afterAutospacing="0"/>
        <w:ind w:right="4"/>
        <w:jc w:val="both"/>
        <w:rPr>
          <w:rFonts w:ascii="Arial" w:hAnsi="Arial" w:cs="Arial"/>
          <w:color w:val="000000"/>
        </w:rPr>
      </w:pPr>
      <w:r>
        <w:t xml:space="preserve">-Рабочая    программа   по внеурочной деятельности для  младших школьников       разработана  </w:t>
      </w:r>
      <w:r>
        <w:rPr>
          <w:rStyle w:val="c8"/>
          <w:color w:val="262626"/>
        </w:rPr>
        <w:t xml:space="preserve">на основании основных </w:t>
      </w:r>
      <w:r>
        <w:rPr>
          <w:rStyle w:val="c8"/>
          <w:b/>
          <w:color w:val="262626"/>
        </w:rPr>
        <w:t>нормативных документов</w:t>
      </w:r>
      <w:r>
        <w:rPr>
          <w:rStyle w:val="c8"/>
          <w:color w:val="262626"/>
        </w:rPr>
        <w:t>:</w:t>
      </w:r>
    </w:p>
    <w:p w:rsidR="00261B13" w:rsidRDefault="00261B13" w:rsidP="00261B13">
      <w:pPr>
        <w:pStyle w:val="c2c28"/>
        <w:spacing w:before="0" w:beforeAutospacing="0" w:after="0" w:afterAutospacing="0"/>
        <w:ind w:right="4"/>
        <w:rPr>
          <w:rFonts w:ascii="Arial" w:hAnsi="Arial" w:cs="Arial"/>
          <w:color w:val="000000"/>
        </w:rPr>
      </w:pPr>
      <w:r>
        <w:rPr>
          <w:rStyle w:val="c8"/>
          <w:color w:val="262626"/>
        </w:rPr>
        <w:t>- Закон РФ «Об образовании»;</w:t>
      </w:r>
    </w:p>
    <w:p w:rsidR="00261B13" w:rsidRDefault="00261B13" w:rsidP="00261B13">
      <w:pPr>
        <w:pStyle w:val="c2c28"/>
        <w:spacing w:before="0" w:beforeAutospacing="0" w:after="0" w:afterAutospacing="0"/>
        <w:ind w:right="4"/>
        <w:rPr>
          <w:rFonts w:ascii="Arial" w:hAnsi="Arial" w:cs="Arial"/>
          <w:color w:val="000000"/>
        </w:rPr>
      </w:pPr>
      <w:r>
        <w:rPr>
          <w:rStyle w:val="c8"/>
          <w:color w:val="262626"/>
        </w:rPr>
        <w:t>- Федеральный государственный образовательный стандарт начального общего образования, утвержденный приказом Министерства образования и науки РФ "Об утверждении и введении в действие федерального государственного образовательного стандарт начального общего образования" от 06.10.2009 N 373";</w:t>
      </w:r>
    </w:p>
    <w:p w:rsidR="00261B13" w:rsidRDefault="00261B13" w:rsidP="00261B13">
      <w:pPr>
        <w:pStyle w:val="c2c28"/>
        <w:spacing w:before="0" w:beforeAutospacing="0" w:after="0" w:afterAutospacing="0"/>
        <w:ind w:right="4"/>
        <w:rPr>
          <w:rFonts w:ascii="Arial" w:hAnsi="Arial" w:cs="Arial"/>
          <w:color w:val="000000"/>
        </w:rPr>
      </w:pPr>
      <w:r>
        <w:rPr>
          <w:rStyle w:val="c8"/>
          <w:color w:val="262626"/>
        </w:rPr>
        <w:t>- Санитарно-эпидемиологические требования к условиям и организации обучения в ОУ (утверждены 29.12.2012г.);</w:t>
      </w:r>
    </w:p>
    <w:p w:rsidR="00261B13" w:rsidRDefault="00261B13" w:rsidP="00261B13">
      <w:pPr>
        <w:ind w:firstLine="709"/>
        <w:jc w:val="both"/>
        <w:rPr>
          <w:rFonts w:ascii="Times New Roman" w:hAnsi="Times New Roman"/>
        </w:rPr>
      </w:pPr>
    </w:p>
    <w:p w:rsidR="00261B13" w:rsidRDefault="00261B13" w:rsidP="00261B13">
      <w:pPr>
        <w:ind w:firstLine="709"/>
        <w:jc w:val="both"/>
      </w:pPr>
      <w:r>
        <w:t>Программа разработана на основе методических рекомендаций и примерной программы по организации внеурочной деятельности обучающихся начальной школы (М., Просвещение, 2010 г.).</w:t>
      </w:r>
    </w:p>
    <w:p w:rsidR="00261B13" w:rsidRDefault="00261B13" w:rsidP="00261B13">
      <w:pPr>
        <w:spacing w:before="100" w:beforeAutospacing="1" w:after="100" w:afterAutospacing="1"/>
        <w:jc w:val="both"/>
      </w:pPr>
      <w:r>
        <w:rPr>
          <w:b/>
        </w:rPr>
        <w:t>Актуальность программы</w:t>
      </w:r>
      <w:r>
        <w:t xml:space="preserve"> в том, что подвижные игры  являются  важнейшим  средством  развития физической активности младших школьников, одним  из самых любимых и полезных занятий детей данного  возраста. В  основе подвижных игр лежат физические упражнения, движения,  в ходе выполнения которых участники преодолевают ряд препятствий, стремятся достигнуть определённой, заранее поставленной цели. Благодаря большому разнообразию содержания  игровой деятельности, они всесторонне влияют на организм и личность, способствуя решению важнейших специальных задач физического воспитания. Программа актуальна в рамках реализации ФГОС.</w:t>
      </w:r>
    </w:p>
    <w:p w:rsidR="00261B13" w:rsidRDefault="00261B13" w:rsidP="00261B13">
      <w:pPr>
        <w:spacing w:before="100" w:beforeAutospacing="1" w:after="100" w:afterAutospacing="1"/>
        <w:jc w:val="both"/>
      </w:pPr>
      <w:r>
        <w:rPr>
          <w:b/>
        </w:rPr>
        <w:t>Новизна данной программы</w:t>
      </w:r>
      <w:r>
        <w:t xml:space="preserve"> заключается в том, что она интегрирует в себе содержание, способствующее не только  физическому развитию ребенка, но и знания фольклора, способствующие  освоению культурного наследия русского народа.</w:t>
      </w:r>
    </w:p>
    <w:p w:rsidR="00261B13" w:rsidRDefault="00261B13" w:rsidP="00261B13">
      <w:pPr>
        <w:jc w:val="both"/>
      </w:pPr>
      <w:r>
        <w:t>Подвижные игры являются лучшим средством активного отдыха после напряжённой умственной  работы. Игровая деятельность развивает и укрепляет основные группы мышц и тем самым способствует улучшению здоровья. Движения, входящие  в подвижные игры, по своему содержанию и форме очень просты, естественны, понятны и доступны восприятию и выполнению.</w:t>
      </w:r>
    </w:p>
    <w:p w:rsidR="00261B13" w:rsidRDefault="00261B13" w:rsidP="00261B13">
      <w:pPr>
        <w:jc w:val="both"/>
      </w:pPr>
      <w:r>
        <w:t xml:space="preserve">В играх </w:t>
      </w:r>
      <w:proofErr w:type="gramStart"/>
      <w:r>
        <w:t>занимающиеся</w:t>
      </w:r>
      <w:proofErr w:type="gramEnd"/>
      <w:r>
        <w:t xml:space="preserve"> упражняются в ходьбе, прыжках, метании и незаметно для самих себя овладевают навыком основных движений.</w:t>
      </w:r>
    </w:p>
    <w:p w:rsidR="00261B13" w:rsidRDefault="00261B13" w:rsidP="00261B13">
      <w:pPr>
        <w:jc w:val="both"/>
      </w:pPr>
      <w:r>
        <w:t>Улучшается общая координация движений, развивается способность целенаправленно владеть своим телом в соответствии с задачей и правилами игры.</w:t>
      </w:r>
    </w:p>
    <w:p w:rsidR="00261B13" w:rsidRDefault="00261B13" w:rsidP="00261B13">
      <w:pPr>
        <w:jc w:val="both"/>
      </w:pPr>
      <w:r>
        <w:t>Приобретённый двигательный опыт и хорошая общая физическая подготовка создают необходимые предпосылки для последующей спортивной деятельности.</w:t>
      </w:r>
    </w:p>
    <w:p w:rsidR="00261B13" w:rsidRDefault="00261B13" w:rsidP="00261B13">
      <w:pPr>
        <w:jc w:val="both"/>
      </w:pPr>
    </w:p>
    <w:p w:rsidR="00261B13" w:rsidRDefault="00261B13" w:rsidP="00261B13">
      <w:pPr>
        <w:jc w:val="both"/>
      </w:pPr>
    </w:p>
    <w:p w:rsidR="00261B13" w:rsidRDefault="00261B13" w:rsidP="00261B13">
      <w:pPr>
        <w:jc w:val="both"/>
      </w:pPr>
    </w:p>
    <w:p w:rsidR="00261B13" w:rsidRDefault="00261B13" w:rsidP="00261B13">
      <w:pPr>
        <w:jc w:val="both"/>
      </w:pPr>
      <w:r>
        <w:t>Ценность подвижных игр в том, что приобретённые умения, качества, навыки повторяются и совершенствуются в быстро изменяющихся условиях.</w:t>
      </w:r>
    </w:p>
    <w:p w:rsidR="00261B13" w:rsidRDefault="00261B13" w:rsidP="00261B13">
      <w:pPr>
        <w:jc w:val="both"/>
      </w:pPr>
      <w:r>
        <w:t>Содержание игр обогащает представление и активизирует наблюдательность, мышление и внимание, развивает память, сообразительность и воображение.</w:t>
      </w:r>
    </w:p>
    <w:p w:rsidR="00261B13" w:rsidRDefault="00261B13" w:rsidP="00261B13">
      <w:pPr>
        <w:jc w:val="both"/>
      </w:pPr>
      <w:r>
        <w:t>Игровая деятельность всегда связана с решением определённых задач, выполнением определённых обязанностей, преодолением разного рода трудностей и препятствий. Преодоление препятствий укрепляет силу воли, воспитывает выдержку, решительность, настойчивость в достижении цели, веру в свои силы.</w:t>
      </w:r>
    </w:p>
    <w:p w:rsidR="00261B13" w:rsidRDefault="00261B13" w:rsidP="00261B13">
      <w:pPr>
        <w:jc w:val="both"/>
      </w:pPr>
    </w:p>
    <w:p w:rsidR="00261B13" w:rsidRDefault="00261B13" w:rsidP="00261B13">
      <w:pPr>
        <w:jc w:val="both"/>
      </w:pPr>
      <w:r>
        <w:rPr>
          <w:b/>
        </w:rPr>
        <w:t>Целесообразность программы</w:t>
      </w:r>
      <w:r>
        <w:t xml:space="preserve"> «Уроки  здоровья» заключается в том, что занятия по ней  способствуют укреплению здоровья, повышению физической подготовленности и формированию двигательного опыта, </w:t>
      </w:r>
      <w:proofErr w:type="spellStart"/>
      <w:r>
        <w:t>здоровьесбережению</w:t>
      </w:r>
      <w:proofErr w:type="spellEnd"/>
      <w:r>
        <w:t>, снятию психологического напряжения после умственной работы на уроках.</w:t>
      </w:r>
    </w:p>
    <w:p w:rsidR="00261B13" w:rsidRDefault="00261B13" w:rsidP="00261B13">
      <w:pPr>
        <w:jc w:val="both"/>
      </w:pPr>
    </w:p>
    <w:p w:rsidR="00261B13" w:rsidRDefault="00261B13" w:rsidP="00261B13">
      <w:pPr>
        <w:ind w:firstLine="708"/>
        <w:jc w:val="both"/>
      </w:pPr>
      <w:r>
        <w:rPr>
          <w:b/>
        </w:rPr>
        <w:t>Занятия проводятся</w:t>
      </w:r>
      <w:r>
        <w:t xml:space="preserve"> на улице или в спортивном зале при плохой погоде.</w:t>
      </w:r>
    </w:p>
    <w:p w:rsidR="00261B13" w:rsidRDefault="00261B13" w:rsidP="00261B13">
      <w:pPr>
        <w:jc w:val="both"/>
      </w:pPr>
    </w:p>
    <w:p w:rsidR="00261B13" w:rsidRDefault="00261B13" w:rsidP="00261B13">
      <w:pPr>
        <w:jc w:val="both"/>
        <w:rPr>
          <w:b/>
        </w:rPr>
      </w:pPr>
      <w:r>
        <w:rPr>
          <w:b/>
        </w:rPr>
        <w:t>Цели программы:</w:t>
      </w:r>
    </w:p>
    <w:p w:rsidR="00261B13" w:rsidRDefault="00261B13" w:rsidP="00261B13">
      <w:pPr>
        <w:numPr>
          <w:ilvl w:val="0"/>
          <w:numId w:val="2"/>
        </w:numPr>
        <w:spacing w:after="0" w:line="240" w:lineRule="auto"/>
        <w:ind w:left="0" w:firstLine="0"/>
        <w:jc w:val="both"/>
      </w:pPr>
      <w:proofErr w:type="spellStart"/>
      <w:r>
        <w:t>Здоровьесбережение</w:t>
      </w:r>
      <w:proofErr w:type="spellEnd"/>
      <w:r>
        <w:t xml:space="preserve"> младших школьников;</w:t>
      </w:r>
    </w:p>
    <w:p w:rsidR="00261B13" w:rsidRDefault="00261B13" w:rsidP="00261B13">
      <w:pPr>
        <w:numPr>
          <w:ilvl w:val="0"/>
          <w:numId w:val="2"/>
        </w:numPr>
        <w:spacing w:after="0" w:line="240" w:lineRule="auto"/>
        <w:ind w:left="0" w:firstLine="0"/>
        <w:jc w:val="both"/>
      </w:pPr>
      <w:r>
        <w:t>Развитие ловкости, быстроты, силы;</w:t>
      </w:r>
    </w:p>
    <w:p w:rsidR="00261B13" w:rsidRDefault="00261B13" w:rsidP="00261B13">
      <w:pPr>
        <w:numPr>
          <w:ilvl w:val="0"/>
          <w:numId w:val="2"/>
        </w:numPr>
        <w:spacing w:after="0" w:line="240" w:lineRule="auto"/>
        <w:ind w:left="0" w:firstLine="0"/>
        <w:jc w:val="both"/>
      </w:pPr>
      <w:r>
        <w:t>Освоение культурного наследия русского народа.</w:t>
      </w:r>
    </w:p>
    <w:p w:rsidR="00261B13" w:rsidRDefault="00261B13" w:rsidP="00261B13">
      <w:pPr>
        <w:jc w:val="both"/>
      </w:pPr>
    </w:p>
    <w:p w:rsidR="00261B13" w:rsidRDefault="00261B13" w:rsidP="00261B13">
      <w:pPr>
        <w:jc w:val="both"/>
        <w:rPr>
          <w:b/>
        </w:rPr>
      </w:pPr>
      <w:r>
        <w:rPr>
          <w:b/>
        </w:rPr>
        <w:t>Задачи:</w:t>
      </w:r>
    </w:p>
    <w:p w:rsidR="00261B13" w:rsidRDefault="00261B13" w:rsidP="00261B13">
      <w:pPr>
        <w:jc w:val="both"/>
        <w:rPr>
          <w:u w:val="single"/>
        </w:rPr>
      </w:pPr>
      <w:r>
        <w:rPr>
          <w:u w:val="single"/>
        </w:rPr>
        <w:t>Образовательные:</w:t>
      </w:r>
    </w:p>
    <w:p w:rsidR="00261B13" w:rsidRDefault="00261B13" w:rsidP="00261B13">
      <w:pPr>
        <w:numPr>
          <w:ilvl w:val="0"/>
          <w:numId w:val="3"/>
        </w:numPr>
        <w:spacing w:after="0" w:line="240" w:lineRule="auto"/>
        <w:jc w:val="both"/>
      </w:pPr>
      <w:r>
        <w:t>Формирование знаний и представлений о здоровом образе жизни;</w:t>
      </w:r>
    </w:p>
    <w:p w:rsidR="00261B13" w:rsidRDefault="00261B13" w:rsidP="00261B13">
      <w:pPr>
        <w:numPr>
          <w:ilvl w:val="0"/>
          <w:numId w:val="3"/>
        </w:numPr>
        <w:spacing w:after="0" w:line="240" w:lineRule="auto"/>
        <w:jc w:val="both"/>
      </w:pPr>
      <w:r>
        <w:t>Обучение  правилам поведения в процессе коллективных действий;</w:t>
      </w:r>
    </w:p>
    <w:p w:rsidR="00261B13" w:rsidRDefault="00261B13" w:rsidP="00261B13">
      <w:pPr>
        <w:numPr>
          <w:ilvl w:val="0"/>
          <w:numId w:val="4"/>
        </w:numPr>
        <w:spacing w:after="0" w:line="240" w:lineRule="auto"/>
        <w:ind w:left="0" w:firstLine="0"/>
        <w:jc w:val="both"/>
      </w:pPr>
      <w:r>
        <w:t>Формирование интереса к народному творчеству.</w:t>
      </w:r>
    </w:p>
    <w:p w:rsidR="00261B13" w:rsidRDefault="00261B13" w:rsidP="00261B13">
      <w:pPr>
        <w:numPr>
          <w:ilvl w:val="0"/>
          <w:numId w:val="4"/>
        </w:numPr>
        <w:spacing w:after="0" w:line="240" w:lineRule="auto"/>
        <w:ind w:left="0" w:firstLine="0"/>
        <w:jc w:val="both"/>
      </w:pPr>
      <w:r>
        <w:t>Расширение кругозора младших школьников.</w:t>
      </w:r>
    </w:p>
    <w:p w:rsidR="00261B13" w:rsidRDefault="00261B13" w:rsidP="00261B13">
      <w:pPr>
        <w:jc w:val="both"/>
        <w:rPr>
          <w:u w:val="single"/>
        </w:rPr>
      </w:pPr>
      <w:r>
        <w:rPr>
          <w:u w:val="single"/>
        </w:rPr>
        <w:t>Развивающие:</w:t>
      </w:r>
    </w:p>
    <w:p w:rsidR="00261B13" w:rsidRDefault="00261B13" w:rsidP="00261B13">
      <w:pPr>
        <w:numPr>
          <w:ilvl w:val="1"/>
          <w:numId w:val="5"/>
        </w:numPr>
        <w:tabs>
          <w:tab w:val="clear" w:pos="0"/>
          <w:tab w:val="num" w:pos="-720"/>
        </w:tabs>
        <w:spacing w:after="0" w:line="240" w:lineRule="auto"/>
        <w:ind w:firstLine="0"/>
        <w:jc w:val="both"/>
      </w:pPr>
      <w:r>
        <w:t>Развитие познавательного интереса к русским народным играм, включение их в познавательную деятельность;</w:t>
      </w:r>
    </w:p>
    <w:p w:rsidR="00261B13" w:rsidRDefault="00261B13" w:rsidP="00261B13">
      <w:pPr>
        <w:numPr>
          <w:ilvl w:val="1"/>
          <w:numId w:val="5"/>
        </w:numPr>
        <w:tabs>
          <w:tab w:val="clear" w:pos="0"/>
          <w:tab w:val="num" w:pos="-720"/>
        </w:tabs>
        <w:spacing w:after="0" w:line="240" w:lineRule="auto"/>
        <w:ind w:firstLine="0"/>
        <w:jc w:val="both"/>
      </w:pPr>
      <w:r>
        <w:t>Развитие активности, самостоятельности, ответственности;</w:t>
      </w:r>
    </w:p>
    <w:p w:rsidR="00261B13" w:rsidRDefault="00261B13" w:rsidP="00261B13">
      <w:pPr>
        <w:numPr>
          <w:ilvl w:val="1"/>
          <w:numId w:val="5"/>
        </w:numPr>
        <w:tabs>
          <w:tab w:val="clear" w:pos="0"/>
          <w:tab w:val="num" w:pos="-720"/>
        </w:tabs>
        <w:spacing w:after="0" w:line="240" w:lineRule="auto"/>
        <w:ind w:firstLine="0"/>
        <w:jc w:val="both"/>
      </w:pPr>
      <w:r>
        <w:t>Развитие статистического и динамического равновесия, развитие глазомера и чувства расстояния;</w:t>
      </w:r>
    </w:p>
    <w:p w:rsidR="00261B13" w:rsidRDefault="00261B13" w:rsidP="00261B13">
      <w:pPr>
        <w:numPr>
          <w:ilvl w:val="1"/>
          <w:numId w:val="5"/>
        </w:numPr>
        <w:tabs>
          <w:tab w:val="clear" w:pos="0"/>
          <w:tab w:val="num" w:pos="-720"/>
        </w:tabs>
        <w:spacing w:after="0" w:line="240" w:lineRule="auto"/>
        <w:ind w:firstLine="0"/>
        <w:jc w:val="both"/>
      </w:pPr>
      <w:r>
        <w:t>Развитие внимательности, как черты характера, свойства личности.</w:t>
      </w:r>
    </w:p>
    <w:p w:rsidR="00261B13" w:rsidRDefault="00261B13" w:rsidP="00261B13">
      <w:pPr>
        <w:jc w:val="both"/>
        <w:rPr>
          <w:u w:val="single"/>
        </w:rPr>
      </w:pPr>
      <w:r>
        <w:rPr>
          <w:u w:val="single"/>
        </w:rPr>
        <w:t>Воспитательные:</w:t>
      </w:r>
    </w:p>
    <w:p w:rsidR="00261B13" w:rsidRDefault="00261B13" w:rsidP="00261B13">
      <w:pPr>
        <w:numPr>
          <w:ilvl w:val="1"/>
          <w:numId w:val="6"/>
        </w:numPr>
        <w:spacing w:after="0" w:line="240" w:lineRule="auto"/>
        <w:ind w:firstLine="0"/>
        <w:jc w:val="both"/>
      </w:pPr>
      <w:r>
        <w:t>Воспитание чувства коллективизма;</w:t>
      </w:r>
    </w:p>
    <w:p w:rsidR="00261B13" w:rsidRDefault="00261B13" w:rsidP="00261B13">
      <w:pPr>
        <w:numPr>
          <w:ilvl w:val="1"/>
          <w:numId w:val="6"/>
        </w:numPr>
        <w:spacing w:after="0" w:line="240" w:lineRule="auto"/>
        <w:ind w:firstLine="0"/>
        <w:jc w:val="both"/>
      </w:pPr>
      <w:r>
        <w:t>Формирование установки на здоровый образ жизни;</w:t>
      </w:r>
    </w:p>
    <w:p w:rsidR="00261B13" w:rsidRDefault="00261B13" w:rsidP="00261B13">
      <w:pPr>
        <w:numPr>
          <w:ilvl w:val="1"/>
          <w:numId w:val="6"/>
        </w:numPr>
        <w:spacing w:after="0" w:line="240" w:lineRule="auto"/>
        <w:ind w:firstLine="0"/>
        <w:jc w:val="both"/>
      </w:pPr>
      <w:r>
        <w:lastRenderedPageBreak/>
        <w:t>Воспитание бережного отношения к окружающей среде, к народным традициям.</w:t>
      </w:r>
    </w:p>
    <w:p w:rsidR="00261B13" w:rsidRDefault="00261B13" w:rsidP="00261B13">
      <w:pPr>
        <w:jc w:val="both"/>
      </w:pPr>
    </w:p>
    <w:p w:rsidR="00261B13" w:rsidRDefault="00261B13" w:rsidP="00261B13">
      <w:pPr>
        <w:jc w:val="both"/>
      </w:pPr>
      <w:r>
        <w:rPr>
          <w:b/>
        </w:rPr>
        <w:t>Отличительной чертой данной программы</w:t>
      </w:r>
      <w:r>
        <w:t xml:space="preserve"> является ее практическая значимость на уровне индивидуума, школы, социума.</w:t>
      </w:r>
    </w:p>
    <w:p w:rsidR="00261B13" w:rsidRDefault="00261B13" w:rsidP="00261B13">
      <w:pPr>
        <w:jc w:val="both"/>
        <w:rPr>
          <w:b/>
        </w:rPr>
      </w:pPr>
    </w:p>
    <w:p w:rsidR="00261B13" w:rsidRDefault="00261B13" w:rsidP="00261B13">
      <w:pPr>
        <w:ind w:firstLine="709"/>
        <w:jc w:val="both"/>
      </w:pPr>
      <w:r>
        <w:rPr>
          <w:b/>
        </w:rPr>
        <w:t>Возраст</w:t>
      </w:r>
      <w:r>
        <w:t xml:space="preserve"> детей, участвующих в реализации данной образовательной программы, учащиеся 1-4 классов (7  – 11 лет).</w:t>
      </w:r>
    </w:p>
    <w:p w:rsidR="00261B13" w:rsidRDefault="00261B13" w:rsidP="00261B13">
      <w:pPr>
        <w:ind w:firstLine="709"/>
        <w:jc w:val="both"/>
      </w:pPr>
    </w:p>
    <w:p w:rsidR="00261B13" w:rsidRDefault="00261B13" w:rsidP="00261B13">
      <w:pPr>
        <w:jc w:val="both"/>
        <w:rPr>
          <w:b/>
        </w:rPr>
      </w:pPr>
    </w:p>
    <w:p w:rsidR="00331562" w:rsidRDefault="00331562" w:rsidP="00331562">
      <w:pPr>
        <w:spacing w:after="0" w:line="240" w:lineRule="auto"/>
        <w:ind w:right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Личностные,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и</w:t>
      </w:r>
      <w:r w:rsidR="00362C3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предметные результаты </w:t>
      </w:r>
    </w:p>
    <w:p w:rsidR="00331562" w:rsidRDefault="00331562" w:rsidP="00331562">
      <w:pPr>
        <w:pStyle w:val="a4"/>
        <w:rPr>
          <w:rFonts w:cs="Times New Roman"/>
          <w:lang w:eastAsia="en-US"/>
        </w:rPr>
      </w:pPr>
    </w:p>
    <w:p w:rsidR="00331562" w:rsidRDefault="00331562" w:rsidP="0033156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562" w:rsidRDefault="002F63BA" w:rsidP="0033156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Курс</w:t>
      </w:r>
      <w:r w:rsidR="00261B13">
        <w:rPr>
          <w:rFonts w:ascii="Times New Roman" w:hAnsi="Times New Roman" w:cs="Times New Roman"/>
          <w:b/>
          <w:sz w:val="24"/>
          <w:szCs w:val="24"/>
        </w:rPr>
        <w:t xml:space="preserve"> «Уроки  здоровья»</w:t>
      </w:r>
      <w:r>
        <w:rPr>
          <w:rFonts w:ascii="Times New Roman" w:hAnsi="Times New Roman" w:cs="Times New Roman"/>
          <w:b/>
          <w:sz w:val="24"/>
          <w:szCs w:val="24"/>
        </w:rPr>
        <w:t xml:space="preserve"> формирует</w:t>
      </w:r>
      <w:r>
        <w:rPr>
          <w:rFonts w:ascii="Times New Roman" w:hAnsi="Times New Roman" w:cs="Times New Roman"/>
          <w:sz w:val="24"/>
          <w:szCs w:val="24"/>
        </w:rPr>
        <w:t xml:space="preserve">  следующие умения.</w:t>
      </w:r>
    </w:p>
    <w:p w:rsidR="00331562" w:rsidRDefault="00331562" w:rsidP="00331562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>
        <w:rPr>
          <w:rFonts w:ascii="Times New Roman" w:hAnsi="Times New Roman" w:cs="Times New Roman"/>
          <w:sz w:val="24"/>
          <w:szCs w:val="24"/>
        </w:rPr>
        <w:t xml:space="preserve"> программы является формирование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УУД:</w:t>
      </w:r>
    </w:p>
    <w:p w:rsidR="00331562" w:rsidRDefault="00331562" w:rsidP="00331562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 Регулятивные УУД:</w:t>
      </w:r>
    </w:p>
    <w:p w:rsidR="00331562" w:rsidRDefault="00331562" w:rsidP="0033156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и формулир</w:t>
      </w:r>
      <w:r w:rsidR="002F63BA">
        <w:rPr>
          <w:rFonts w:ascii="Times New Roman" w:hAnsi="Times New Roman" w:cs="Times New Roman"/>
          <w:sz w:val="24"/>
          <w:szCs w:val="24"/>
        </w:rPr>
        <w:t>овать цель деятельности</w:t>
      </w:r>
      <w:proofErr w:type="gramStart"/>
      <w:r w:rsidR="002F63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31562" w:rsidRDefault="00331562" w:rsidP="0033156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Проговаривать посл</w:t>
      </w:r>
      <w:r w:rsidR="002F63BA">
        <w:rPr>
          <w:rFonts w:ascii="Times New Roman" w:hAnsi="Times New Roman" w:cs="Times New Roman"/>
          <w:sz w:val="24"/>
          <w:szCs w:val="24"/>
        </w:rPr>
        <w:t>едовательность действий</w:t>
      </w:r>
      <w:proofErr w:type="gramStart"/>
      <w:r w:rsidR="002F63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31562" w:rsidRDefault="00331562" w:rsidP="0033156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высказы</w:t>
      </w:r>
      <w:r w:rsidR="002F63BA">
        <w:rPr>
          <w:rFonts w:ascii="Times New Roman" w:hAnsi="Times New Roman" w:cs="Times New Roman"/>
          <w:sz w:val="24"/>
          <w:szCs w:val="24"/>
        </w:rPr>
        <w:t>вать свое предположение</w:t>
      </w:r>
      <w:proofErr w:type="gramStart"/>
      <w:r w:rsidR="002F63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31562" w:rsidRDefault="00331562" w:rsidP="0033156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Учиться совместно с учителем и другими учениками давать эмоциональную оце</w:t>
      </w:r>
      <w:r w:rsidR="002F63BA">
        <w:rPr>
          <w:rFonts w:ascii="Times New Roman" w:hAnsi="Times New Roman" w:cs="Times New Roman"/>
          <w:sz w:val="24"/>
          <w:szCs w:val="24"/>
        </w:rPr>
        <w:t>нку деятельности класса</w:t>
      </w:r>
      <w:proofErr w:type="gramStart"/>
      <w:r w:rsidR="002F63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выделение и осознание учащимися того, что уже усвоено и что еще нужно усвоить, осознание качества и уровня освоения;</w:t>
      </w:r>
    </w:p>
    <w:p w:rsidR="00331562" w:rsidRDefault="00331562" w:rsidP="0033156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Внесение необходимых дополнений и корректив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и способ действия в случае расхождения эталона, реального действия и его результата;</w:t>
      </w:r>
    </w:p>
    <w:p w:rsidR="00331562" w:rsidRDefault="00331562" w:rsidP="0033156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к мобилизации сил и энергии, к волевому усилию и  к преодолению препятствий;</w:t>
      </w:r>
    </w:p>
    <w:p w:rsidR="00331562" w:rsidRDefault="00331562" w:rsidP="00331562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 Познавательные УУД:</w:t>
      </w:r>
    </w:p>
    <w:p w:rsidR="00331562" w:rsidRDefault="00331562" w:rsidP="0033156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Самостоятельное выделение и формулирование познавательной цели;</w:t>
      </w:r>
    </w:p>
    <w:p w:rsidR="00331562" w:rsidRDefault="00331562" w:rsidP="0033156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 и выделение необходимой информации;</w:t>
      </w:r>
    </w:p>
    <w:p w:rsidR="00331562" w:rsidRDefault="00331562" w:rsidP="0033156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Осознанное и произвольное построение речевого высказывания в устной и письменной форме;</w:t>
      </w:r>
    </w:p>
    <w:p w:rsidR="00331562" w:rsidRDefault="00331562" w:rsidP="0033156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наиболее эффективных способов решения задач в зависимости от конкретных условий;</w:t>
      </w:r>
    </w:p>
    <w:p w:rsidR="00331562" w:rsidRDefault="00331562" w:rsidP="0033156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 способов и условий действия, контроль и оценка результатов деятельности;</w:t>
      </w:r>
    </w:p>
    <w:p w:rsidR="00331562" w:rsidRDefault="00331562" w:rsidP="0033156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причинно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следственных связей;</w:t>
      </w:r>
    </w:p>
    <w:p w:rsidR="00331562" w:rsidRDefault="00331562" w:rsidP="0033156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Формулирование проблемы, самостоятельное создание способов решения проблем творческого и поискового характера;</w:t>
      </w:r>
    </w:p>
    <w:p w:rsidR="00331562" w:rsidRDefault="00331562" w:rsidP="00331562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 Коммуникативные УУД:</w:t>
      </w:r>
    </w:p>
    <w:p w:rsidR="00331562" w:rsidRDefault="00331562" w:rsidP="0033156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донести свою позицию до других, оформлять свою мысль в устной и письменной речи;</w:t>
      </w:r>
    </w:p>
    <w:p w:rsidR="00331562" w:rsidRDefault="00331562" w:rsidP="0033156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Слушать и понимать речь других, вести диалог;</w:t>
      </w:r>
    </w:p>
    <w:p w:rsidR="00331562" w:rsidRDefault="00331562" w:rsidP="0033156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Учиться выполнять различные роли в группе (лидера, исполнителя, критика);</w:t>
      </w:r>
    </w:p>
    <w:p w:rsidR="00331562" w:rsidRDefault="00331562" w:rsidP="0033156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коллективном обсуждении проблем;</w:t>
      </w:r>
    </w:p>
    <w:p w:rsidR="00331562" w:rsidRDefault="00331562" w:rsidP="0033156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продуктивное взаимодействие и сотрудничество со сверстниками и взрослыми;</w:t>
      </w:r>
    </w:p>
    <w:p w:rsidR="00331562" w:rsidRDefault="00331562" w:rsidP="00331562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результаты:</w:t>
      </w:r>
    </w:p>
    <w:p w:rsidR="00331562" w:rsidRDefault="00331562" w:rsidP="0033156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331562" w:rsidRDefault="00331562" w:rsidP="0033156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вопросы гигиены, касающиеся профилактики вирусных заболеваний, передающихся воздушно-капельным путем;</w:t>
      </w:r>
    </w:p>
    <w:p w:rsidR="00331562" w:rsidRDefault="00331562" w:rsidP="0033156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особенности влияния вредных привычек на здоровье младшего школьника;</w:t>
      </w:r>
    </w:p>
    <w:p w:rsidR="00331562" w:rsidRDefault="00331562" w:rsidP="0033156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воздействия двигательной активности на организм человека;</w:t>
      </w:r>
    </w:p>
    <w:p w:rsidR="00331562" w:rsidRDefault="00331562" w:rsidP="0033156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рационального питания;</w:t>
      </w:r>
    </w:p>
    <w:p w:rsidR="00331562" w:rsidRDefault="00331562" w:rsidP="0033156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оказания первой помощи;</w:t>
      </w:r>
    </w:p>
    <w:p w:rsidR="00331562" w:rsidRDefault="00331562" w:rsidP="0033156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сохранения и укрепление  здоровья;</w:t>
      </w:r>
    </w:p>
    <w:p w:rsidR="00331562" w:rsidRDefault="00331562" w:rsidP="0033156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развития познавательной сферы;</w:t>
      </w:r>
    </w:p>
    <w:p w:rsidR="00331562" w:rsidRDefault="00331562" w:rsidP="0033156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свои права и права других людей; </w:t>
      </w:r>
    </w:p>
    <w:p w:rsidR="00331562" w:rsidRDefault="00331562" w:rsidP="0033156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соблюдать общепринятые правила в семье, в школе, в гостях, транспорте, общественных учреждениях; </w:t>
      </w:r>
    </w:p>
    <w:p w:rsidR="00331562" w:rsidRDefault="00331562" w:rsidP="0033156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влияние здоровья на успешную учебную деятельность; </w:t>
      </w:r>
    </w:p>
    <w:p w:rsidR="00331562" w:rsidRDefault="00331562" w:rsidP="0033156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значение физических упражнений для сохранения и укрепления здоровья; </w:t>
      </w:r>
    </w:p>
    <w:p w:rsidR="00331562" w:rsidRDefault="00331562" w:rsidP="0033156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знания о “полезных” и “вредных” продуктах, значение режима питания.</w:t>
      </w:r>
    </w:p>
    <w:p w:rsidR="00331562" w:rsidRDefault="00331562" w:rsidP="0033156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31562" w:rsidRDefault="00331562" w:rsidP="0033156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индивидуальный режим дня и соблюдать его;</w:t>
      </w:r>
    </w:p>
    <w:p w:rsidR="00331562" w:rsidRDefault="00331562" w:rsidP="0033156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физические упражнения для развития физических навыков;</w:t>
      </w:r>
    </w:p>
    <w:p w:rsidR="00331562" w:rsidRDefault="00331562" w:rsidP="0033156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“полезные” и “вредные” продукты;</w:t>
      </w:r>
    </w:p>
    <w:p w:rsidR="00331562" w:rsidRDefault="00331562" w:rsidP="0033156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средства профилактики ОРЗ, ОРВИ;</w:t>
      </w:r>
    </w:p>
    <w:p w:rsidR="00331562" w:rsidRDefault="00331562" w:rsidP="0033156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определять благоприятные факторы, воздействующие на здоровье; </w:t>
      </w:r>
    </w:p>
    <w:p w:rsidR="00331562" w:rsidRDefault="00331562" w:rsidP="0033156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заботиться о своем здоровье; </w:t>
      </w:r>
    </w:p>
    <w:p w:rsidR="00331562" w:rsidRDefault="00331562" w:rsidP="0033156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выход из ситуаций, связанных с употреблением алкоголя, наркотиков, сигарет;</w:t>
      </w:r>
    </w:p>
    <w:p w:rsidR="00331562" w:rsidRDefault="00331562" w:rsidP="0033156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коммуникативные и презентационные навыки;</w:t>
      </w:r>
    </w:p>
    <w:p w:rsidR="00331562" w:rsidRDefault="00331562" w:rsidP="0033156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навыки элементарной исследовательской деятельности в своей работе;</w:t>
      </w:r>
    </w:p>
    <w:p w:rsidR="00331562" w:rsidRDefault="00331562" w:rsidP="0033156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оказывать первую медицинскую помощь при кровотечении, удушении, утоплении, обморожении, ожоге, травмах, тепловом и солнечном ударах;</w:t>
      </w:r>
    </w:p>
    <w:p w:rsidR="00331562" w:rsidRDefault="00331562" w:rsidP="0033156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выход из стрессовых ситуаций;</w:t>
      </w:r>
    </w:p>
    <w:p w:rsidR="00331562" w:rsidRDefault="00331562" w:rsidP="0033156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разумные решения по поводу личного здоровья, а также сохранения и улучшения безопасной и здоровой среды обитания;</w:t>
      </w:r>
    </w:p>
    <w:p w:rsidR="00331562" w:rsidRDefault="00331562" w:rsidP="0033156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адекватно оценивать своё поведение в жизненных ситуациях;</w:t>
      </w:r>
    </w:p>
    <w:p w:rsidR="00331562" w:rsidRDefault="00331562" w:rsidP="0033156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отвечать за свои поступки;</w:t>
      </w:r>
    </w:p>
    <w:p w:rsidR="00331562" w:rsidRDefault="00331562" w:rsidP="0033156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отстаивать свою нравственную позицию в ситуации выбора.</w:t>
      </w:r>
    </w:p>
    <w:p w:rsidR="00331562" w:rsidRDefault="00331562" w:rsidP="003315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31562" w:rsidRDefault="00331562" w:rsidP="003315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31562" w:rsidRDefault="00331562" w:rsidP="003315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31562" w:rsidRDefault="00331562" w:rsidP="00331562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Планируемые результаты подготовки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331562" w:rsidRDefault="00331562" w:rsidP="00331562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31562" w:rsidRDefault="00331562" w:rsidP="0033156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2 класса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обучающиеся должны знать:</w:t>
      </w:r>
    </w:p>
    <w:p w:rsidR="00331562" w:rsidRDefault="00331562" w:rsidP="0033156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здорового образа жизни;</w:t>
      </w:r>
    </w:p>
    <w:p w:rsidR="00331562" w:rsidRDefault="00331562" w:rsidP="0033156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продукты, приносящие пользу организму;</w:t>
      </w:r>
    </w:p>
    <w:p w:rsidR="00331562" w:rsidRDefault="00331562" w:rsidP="0033156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и признаки болезней;</w:t>
      </w:r>
    </w:p>
    <w:p w:rsidR="00331562" w:rsidRDefault="00331562" w:rsidP="0033156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безопасного поведения в доме, на улице, в природе;</w:t>
      </w:r>
    </w:p>
    <w:p w:rsidR="00331562" w:rsidRDefault="00331562" w:rsidP="0033156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оказания первой помощи;</w:t>
      </w:r>
    </w:p>
    <w:p w:rsidR="00331562" w:rsidRDefault="00331562" w:rsidP="0033156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внешние проявления настроения;</w:t>
      </w:r>
    </w:p>
    <w:p w:rsidR="00331562" w:rsidRDefault="00331562" w:rsidP="0033156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приёмы управления своим настроением;</w:t>
      </w:r>
    </w:p>
    <w:p w:rsidR="00331562" w:rsidRDefault="00331562" w:rsidP="0033156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подготовки ко сну;</w:t>
      </w:r>
    </w:p>
    <w:p w:rsidR="00331562" w:rsidRDefault="00331562" w:rsidP="0033156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тревожного сна.</w:t>
      </w:r>
    </w:p>
    <w:p w:rsidR="00331562" w:rsidRDefault="00331562" w:rsidP="0033156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Обучающиеся должны уметь:</w:t>
      </w:r>
    </w:p>
    <w:p w:rsidR="00331562" w:rsidRDefault="00331562" w:rsidP="0033156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режим дня;</w:t>
      </w:r>
    </w:p>
    <w:p w:rsidR="00331562" w:rsidRDefault="00331562" w:rsidP="0033156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пользоваться лекарственными препаратами;</w:t>
      </w:r>
    </w:p>
    <w:p w:rsidR="00331562" w:rsidRDefault="00331562" w:rsidP="0033156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первую помощь при различных видах травм;</w:t>
      </w:r>
    </w:p>
    <w:p w:rsidR="00331562" w:rsidRDefault="00331562" w:rsidP="0033156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личной гигиены;</w:t>
      </w:r>
    </w:p>
    <w:p w:rsidR="00331562" w:rsidRDefault="00331562" w:rsidP="0033156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приёмами управления своим настроением</w:t>
      </w:r>
    </w:p>
    <w:p w:rsidR="00331562" w:rsidRDefault="00331562" w:rsidP="00331562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31562" w:rsidRDefault="00331562" w:rsidP="00331562">
      <w:pP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261B13" w:rsidRDefault="00261B13" w:rsidP="00331562">
      <w:pPr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331562" w:rsidRDefault="00331562" w:rsidP="00331562">
      <w:pPr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Содержание тем учебного курса.</w:t>
      </w:r>
      <w:r>
        <w:rPr>
          <w:sz w:val="28"/>
          <w:szCs w:val="28"/>
        </w:rPr>
        <w:t xml:space="preserve"> </w:t>
      </w:r>
    </w:p>
    <w:p w:rsidR="00331562" w:rsidRDefault="00331562" w:rsidP="00331562">
      <w:pPr>
        <w:pStyle w:val="a3"/>
        <w:shd w:val="clear" w:color="auto" w:fill="FFFFFF"/>
      </w:pPr>
      <w:r>
        <w:rPr>
          <w:b/>
          <w:bCs/>
        </w:rPr>
        <w:t xml:space="preserve">Болезни </w:t>
      </w:r>
      <w:r>
        <w:t xml:space="preserve">(6ч) Почему мы болеем. Кто и как предохраняет нас от болезней. Кто нас лечит. </w:t>
      </w:r>
      <w:r>
        <w:rPr>
          <w:i/>
          <w:iCs/>
        </w:rPr>
        <w:t>Практическое занятие (1час)</w:t>
      </w:r>
      <w:r>
        <w:t xml:space="preserve">.  </w:t>
      </w:r>
      <w:r>
        <w:rPr>
          <w:i/>
          <w:iCs/>
        </w:rPr>
        <w:t>Экскурсия (1час)</w:t>
      </w:r>
    </w:p>
    <w:p w:rsidR="00331562" w:rsidRDefault="00331562" w:rsidP="00331562">
      <w:pPr>
        <w:pStyle w:val="a3"/>
        <w:shd w:val="clear" w:color="auto" w:fill="FFFFFF"/>
      </w:pPr>
      <w:r>
        <w:rPr>
          <w:b/>
          <w:bCs/>
        </w:rPr>
        <w:t xml:space="preserve">Прививки </w:t>
      </w:r>
      <w:r>
        <w:t xml:space="preserve">(2ч) Прививки от болезней. </w:t>
      </w:r>
      <w:r>
        <w:rPr>
          <w:i/>
          <w:iCs/>
        </w:rPr>
        <w:t>Экскурсия (1час)</w:t>
      </w:r>
    </w:p>
    <w:p w:rsidR="00331562" w:rsidRDefault="00331562" w:rsidP="00331562">
      <w:pPr>
        <w:pStyle w:val="a3"/>
        <w:shd w:val="clear" w:color="auto" w:fill="FFFFFF"/>
      </w:pPr>
      <w:r>
        <w:rPr>
          <w:b/>
          <w:bCs/>
        </w:rPr>
        <w:t>Лекарства</w:t>
      </w:r>
      <w:r>
        <w:t xml:space="preserve"> (4ч) Что нужно знать о лекарствах. Как избежать отравлений. </w:t>
      </w:r>
      <w:r>
        <w:rPr>
          <w:i/>
          <w:iCs/>
        </w:rPr>
        <w:t>Практическое занятие (1час)</w:t>
      </w:r>
    </w:p>
    <w:p w:rsidR="00331562" w:rsidRDefault="00331562" w:rsidP="00331562">
      <w:pPr>
        <w:pStyle w:val="a3"/>
        <w:shd w:val="clear" w:color="auto" w:fill="FFFFFF"/>
      </w:pPr>
      <w:r>
        <w:rPr>
          <w:b/>
          <w:bCs/>
        </w:rPr>
        <w:t xml:space="preserve">Безопасность </w:t>
      </w:r>
      <w:r>
        <w:t>(10ч) Безопасность при любой погоде. Правила безопасного поведения в доме, на улице, в транс</w:t>
      </w:r>
      <w:r>
        <w:softHyphen/>
        <w:t xml:space="preserve">порте, на воде. Правила обращения с огнем. Как уберечься от поражения электрическим током, от порезов, ушибов, переломов. Как защититься от насекомых. Предосторожности при обращении с животными. </w:t>
      </w:r>
      <w:r>
        <w:rPr>
          <w:i/>
          <w:iCs/>
        </w:rPr>
        <w:t>Практическое занятие (1час)</w:t>
      </w:r>
      <w:r>
        <w:t xml:space="preserve">. </w:t>
      </w:r>
      <w:r>
        <w:rPr>
          <w:i/>
          <w:iCs/>
        </w:rPr>
        <w:t>Экскурсия (1час)</w:t>
      </w:r>
    </w:p>
    <w:p w:rsidR="00331562" w:rsidRDefault="00331562" w:rsidP="00331562">
      <w:pPr>
        <w:pStyle w:val="a3"/>
        <w:shd w:val="clear" w:color="auto" w:fill="FFFFFF"/>
      </w:pPr>
      <w:r>
        <w:rPr>
          <w:b/>
          <w:bCs/>
        </w:rPr>
        <w:t xml:space="preserve">Первая помощь </w:t>
      </w:r>
      <w:r>
        <w:t>(9ч) Первая помощь при отравлении жидкостями, пищей, па</w:t>
      </w:r>
      <w:r>
        <w:softHyphen/>
        <w:t>рами, газом, при перегревании и тепловом ударе, при ожогах и обморожении, при травмах. Первая помощь при попадании инородных тел в глаз, ухо, нос. Первая помощь при укусах насекомых, змей, собак и ко</w:t>
      </w:r>
      <w:r>
        <w:softHyphen/>
        <w:t xml:space="preserve">шек. </w:t>
      </w:r>
      <w:r>
        <w:rPr>
          <w:i/>
          <w:iCs/>
        </w:rPr>
        <w:t>Практические занятия (4часа)</w:t>
      </w:r>
    </w:p>
    <w:p w:rsidR="00331562" w:rsidRDefault="00331562" w:rsidP="00331562">
      <w:pPr>
        <w:pStyle w:val="a3"/>
        <w:shd w:val="clear" w:color="auto" w:fill="FFFFFF"/>
        <w:rPr>
          <w:i/>
          <w:iCs/>
        </w:rPr>
      </w:pPr>
      <w:r>
        <w:rPr>
          <w:b/>
          <w:bCs/>
        </w:rPr>
        <w:t>Медицина</w:t>
      </w:r>
      <w:r>
        <w:t xml:space="preserve"> (3ч) Сегодняшние заботы медицины. </w:t>
      </w:r>
      <w:r>
        <w:rPr>
          <w:i/>
          <w:iCs/>
        </w:rPr>
        <w:t>Практические занятия (2часа)</w:t>
      </w:r>
    </w:p>
    <w:p w:rsidR="0085246E" w:rsidRDefault="0085246E" w:rsidP="00331562">
      <w:pPr>
        <w:pStyle w:val="a3"/>
        <w:shd w:val="clear" w:color="auto" w:fill="FFFFFF"/>
        <w:rPr>
          <w:i/>
          <w:iCs/>
        </w:rPr>
      </w:pPr>
    </w:p>
    <w:p w:rsidR="00FC51C2" w:rsidRDefault="00FC51C2" w:rsidP="00FC51C2">
      <w:pPr>
        <w:spacing w:line="252" w:lineRule="auto"/>
        <w:ind w:firstLine="425"/>
        <w:rPr>
          <w:bCs/>
        </w:rPr>
      </w:pPr>
      <w:r>
        <w:rPr>
          <w:rStyle w:val="327"/>
          <w:sz w:val="24"/>
          <w:szCs w:val="24"/>
        </w:rPr>
        <w:t xml:space="preserve">Данная программа предназначена для работы с детьми 8–9 лет и направлена на организацию образовательного </w:t>
      </w:r>
      <w:r>
        <w:rPr>
          <w:bCs/>
        </w:rPr>
        <w:t xml:space="preserve">процесса по формированию культуры здорового образа жизни младшего школьника. </w:t>
      </w:r>
    </w:p>
    <w:p w:rsidR="00FC51C2" w:rsidRDefault="00FC51C2" w:rsidP="00FC51C2">
      <w:pPr>
        <w:spacing w:line="252" w:lineRule="auto"/>
        <w:rPr>
          <w:b/>
          <w:bCs/>
        </w:rPr>
      </w:pPr>
      <w:r w:rsidRPr="00FC51C2">
        <w:rPr>
          <w:b/>
          <w:bCs/>
        </w:rPr>
        <w:t xml:space="preserve">    Виды  и формы  деятельности.</w:t>
      </w:r>
    </w:p>
    <w:p w:rsidR="00FC51C2" w:rsidRPr="0085246E" w:rsidRDefault="00FC51C2" w:rsidP="00FC51C2">
      <w:pPr>
        <w:spacing w:line="252" w:lineRule="auto"/>
        <w:rPr>
          <w:bCs/>
          <w:sz w:val="24"/>
          <w:szCs w:val="24"/>
        </w:rPr>
      </w:pPr>
      <w:r w:rsidRPr="00FC51C2">
        <w:rPr>
          <w:bCs/>
        </w:rPr>
        <w:t xml:space="preserve">Занятия </w:t>
      </w:r>
      <w:r>
        <w:rPr>
          <w:bCs/>
        </w:rPr>
        <w:t xml:space="preserve"> организуются  в  виде</w:t>
      </w:r>
      <w:r w:rsidR="0085246E">
        <w:rPr>
          <w:color w:val="000000"/>
          <w:sz w:val="36"/>
          <w:szCs w:val="36"/>
          <w:shd w:val="clear" w:color="auto" w:fill="FFFFFF"/>
        </w:rPr>
        <w:t xml:space="preserve"> </w:t>
      </w:r>
      <w:r w:rsidR="0085246E" w:rsidRPr="0085246E">
        <w:rPr>
          <w:color w:val="000000"/>
          <w:sz w:val="24"/>
          <w:szCs w:val="24"/>
          <w:shd w:val="clear" w:color="auto" w:fill="FFFFFF"/>
        </w:rPr>
        <w:t>познавательных  бесед, диспутов, библиотечных уроков,  это интеллектуальные и творческие марафоны, олимпиады,   турниры, интеллектуально-творческие проекты и научно-исследовательские; проектная деятельность и экскурсии.</w:t>
      </w:r>
    </w:p>
    <w:p w:rsidR="00FC51C2" w:rsidRDefault="00FC51C2" w:rsidP="00FC51C2">
      <w:pPr>
        <w:spacing w:line="252" w:lineRule="auto"/>
        <w:ind w:firstLine="425"/>
        <w:rPr>
          <w:bCs/>
        </w:rPr>
      </w:pPr>
      <w:r>
        <w:rPr>
          <w:bCs/>
        </w:rPr>
        <w:t>Организация занятий по программе исключает критику, негативные оценки, прямое указание ошибок младших школьников, предусматривает подчеркивание положительных действий школьника, его возможностей и способностей, созданию атмосферы доброжелательности способствуют некоторые игры и упражнения, направленные на выявление, передачу и восприятие положительной информации.</w:t>
      </w:r>
    </w:p>
    <w:p w:rsidR="00027654" w:rsidRDefault="00027654"/>
    <w:sectPr w:rsidR="00027654" w:rsidSect="009100E7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DA7" w:rsidRDefault="00712DA7" w:rsidP="009100E7">
      <w:pPr>
        <w:spacing w:after="0" w:line="240" w:lineRule="auto"/>
      </w:pPr>
      <w:r>
        <w:separator/>
      </w:r>
    </w:p>
  </w:endnote>
  <w:endnote w:type="continuationSeparator" w:id="0">
    <w:p w:rsidR="00712DA7" w:rsidRDefault="00712DA7" w:rsidP="00910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857483"/>
      <w:docPartObj>
        <w:docPartGallery w:val="Page Numbers (Bottom of Page)"/>
        <w:docPartUnique/>
      </w:docPartObj>
    </w:sdtPr>
    <w:sdtEndPr/>
    <w:sdtContent>
      <w:p w:rsidR="009100E7" w:rsidRDefault="009100E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943">
          <w:rPr>
            <w:noProof/>
          </w:rPr>
          <w:t>2</w:t>
        </w:r>
        <w:r>
          <w:fldChar w:fldCharType="end"/>
        </w:r>
      </w:p>
    </w:sdtContent>
  </w:sdt>
  <w:p w:rsidR="009100E7" w:rsidRDefault="009100E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DA7" w:rsidRDefault="00712DA7" w:rsidP="009100E7">
      <w:pPr>
        <w:spacing w:after="0" w:line="240" w:lineRule="auto"/>
      </w:pPr>
      <w:r>
        <w:separator/>
      </w:r>
    </w:p>
  </w:footnote>
  <w:footnote w:type="continuationSeparator" w:id="0">
    <w:p w:rsidR="00712DA7" w:rsidRDefault="00712DA7" w:rsidP="00910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04F9"/>
    <w:multiLevelType w:val="hybridMultilevel"/>
    <w:tmpl w:val="D4961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C27B41"/>
    <w:multiLevelType w:val="hybridMultilevel"/>
    <w:tmpl w:val="2294012C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">
    <w:nsid w:val="2C742AC7"/>
    <w:multiLevelType w:val="hybridMultilevel"/>
    <w:tmpl w:val="AAE0C2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33F32460"/>
    <w:multiLevelType w:val="hybridMultilevel"/>
    <w:tmpl w:val="0B1A497E"/>
    <w:lvl w:ilvl="0" w:tplc="041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4">
    <w:nsid w:val="47DD3D79"/>
    <w:multiLevelType w:val="hybridMultilevel"/>
    <w:tmpl w:val="03727D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B4020A5"/>
    <w:multiLevelType w:val="hybridMultilevel"/>
    <w:tmpl w:val="C3D0A5E4"/>
    <w:lvl w:ilvl="0" w:tplc="BE3CB86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4F2F76"/>
    <w:multiLevelType w:val="hybridMultilevel"/>
    <w:tmpl w:val="1EEE0738"/>
    <w:lvl w:ilvl="0" w:tplc="041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7">
    <w:nsid w:val="640438E0"/>
    <w:multiLevelType w:val="hybridMultilevel"/>
    <w:tmpl w:val="C28C2586"/>
    <w:lvl w:ilvl="0" w:tplc="0419000B">
      <w:start w:val="1"/>
      <w:numFmt w:val="bullet"/>
      <w:lvlText w:val="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CCC"/>
    <w:rsid w:val="00027654"/>
    <w:rsid w:val="00261B13"/>
    <w:rsid w:val="002F63BA"/>
    <w:rsid w:val="00331562"/>
    <w:rsid w:val="00362C31"/>
    <w:rsid w:val="00712DA7"/>
    <w:rsid w:val="00757A4F"/>
    <w:rsid w:val="0085246E"/>
    <w:rsid w:val="00896CCC"/>
    <w:rsid w:val="009100E7"/>
    <w:rsid w:val="00A65943"/>
    <w:rsid w:val="00FC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15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3156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327">
    <w:name w:val="Основной текст (3) + Не полужирный27"/>
    <w:rsid w:val="00FC51C2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paragraph" w:styleId="a5">
    <w:name w:val="List Paragraph"/>
    <w:basedOn w:val="a"/>
    <w:qFormat/>
    <w:rsid w:val="00261B1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c28">
    <w:name w:val="c2 c28"/>
    <w:basedOn w:val="a"/>
    <w:rsid w:val="00261B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261B13"/>
    <w:rPr>
      <w:rFonts w:ascii="Times New Roman" w:hAnsi="Times New Roman" w:cs="Times New Roman" w:hint="default"/>
    </w:rPr>
  </w:style>
  <w:style w:type="paragraph" w:styleId="a6">
    <w:name w:val="header"/>
    <w:basedOn w:val="a"/>
    <w:link w:val="a7"/>
    <w:uiPriority w:val="99"/>
    <w:unhideWhenUsed/>
    <w:rsid w:val="00910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00E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10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00E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15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3156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327">
    <w:name w:val="Основной текст (3) + Не полужирный27"/>
    <w:rsid w:val="00FC51C2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paragraph" w:styleId="a5">
    <w:name w:val="List Paragraph"/>
    <w:basedOn w:val="a"/>
    <w:qFormat/>
    <w:rsid w:val="00261B1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c28">
    <w:name w:val="c2 c28"/>
    <w:basedOn w:val="a"/>
    <w:rsid w:val="00261B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261B13"/>
    <w:rPr>
      <w:rFonts w:ascii="Times New Roman" w:hAnsi="Times New Roman" w:cs="Times New Roman" w:hint="default"/>
    </w:rPr>
  </w:style>
  <w:style w:type="paragraph" w:styleId="a6">
    <w:name w:val="header"/>
    <w:basedOn w:val="a"/>
    <w:link w:val="a7"/>
    <w:uiPriority w:val="99"/>
    <w:unhideWhenUsed/>
    <w:rsid w:val="00910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00E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10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00E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Экзамен</dc:creator>
  <cp:keywords/>
  <dc:description/>
  <cp:lastModifiedBy>Экзамен</cp:lastModifiedBy>
  <cp:revision>16</cp:revision>
  <dcterms:created xsi:type="dcterms:W3CDTF">2017-08-28T16:50:00Z</dcterms:created>
  <dcterms:modified xsi:type="dcterms:W3CDTF">2017-09-15T08:59:00Z</dcterms:modified>
</cp:coreProperties>
</file>