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FF" w:rsidRPr="007E0353" w:rsidRDefault="007426FF" w:rsidP="007E03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35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предметного курса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Личностными результатами изучения предмета «Литературное чтение» являются следующие умения и качества: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эмоциональность; умение осознавать и определять (называть) свои эмоции;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эмпатия – умение осознавать и определять эмоции других людей; сочувствовать другим людям, сопереживать;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чувство прекрасного – умение воспринимать красоту природы, бережно относиться ко всему живому; чувствовать красоту художественного слова, стремиться к совершенствованию собственной речи;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любовь и уважение к Отечеству, его языку, культуре, истории;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понимание ценности семьи, чувства уважения, благодарности, ответственности по отношению к своим близким;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интерес к чтению, к ведению диалога с автором текста; потребность в чтении;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наличие собственных читательских приоритетов и уважительное отношение к предпочтениям других людей;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ориентация в нравственном содержании и смысле поступков – своих и окружающих людей;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этические чувства – совести, вины, стыда – как регуляторы морального поведения.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Метапредметными результатами изучения курса «Литературное чтение» является формирование универсальных учебных действий (УУД).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Регулятивные УУД: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самостоятельно формулировать тему и цели урока;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составлять план решения учебной проблемы совместно с учителем;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работать по плану, сверяя свои действия с целью, корректировать свою деятельность;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в диалоге с учителем вырабатывать критерии оценки и определять степень успешности своей работы и работы других в соответствии с этими критериями.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Познавательные УУД: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вычитывать все виды текстовой информации: фактуальную, подтекстовую, концептуальную;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пользоваться разными видами чтения: изучающим, просмотровым, ознакомительным;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извлекать информацию, представленную в разных формах (сплошной текст; несплошной текст – иллюстрация, таблица, схема);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перерабатывать и преобразовывать информацию из одной формы в другую (составлять план, таблицу, схему);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пользоваться словарями, справочниками;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осуществлять анализ и синтез;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устанавливать причинно-следственные связи;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строить рассуждения;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Коммуникативные УУД: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оформлять свои мысли в устной и письменной форме с учётом речевой ситуации;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адекватно использовать речевые средства для решения различных коммуникативных задач; владеть монологической и диалогической формами речи.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высказывать и обосновывать свою точку зрения;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слушать и слышать других, пытаться принимать иную точку зрения, быть готовым корректировать свою точку зрения;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договариваться и приходить к общему решению в совместной деятельности;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задавать вопросы.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sz w:val="24"/>
          <w:szCs w:val="24"/>
          <w:shd w:val="clear" w:color="auto" w:fill="F9EEE0"/>
        </w:rPr>
      </w:pPr>
      <w:r w:rsidRPr="007E0353">
        <w:rPr>
          <w:rStyle w:val="Strong"/>
          <w:rFonts w:ascii="Times New Roman" w:hAnsi="Times New Roman" w:cs="Times New Roman"/>
          <w:b w:val="0"/>
          <w:bCs w:val="0"/>
          <w:color w:val="170E02"/>
          <w:sz w:val="24"/>
          <w:szCs w:val="24"/>
          <w:shd w:val="clear" w:color="auto" w:fill="F9EEE0"/>
        </w:rPr>
        <w:t>Предметными результатами</w:t>
      </w:r>
      <w:r w:rsidRPr="007E0353">
        <w:rPr>
          <w:rStyle w:val="apple-converted-space"/>
          <w:rFonts w:ascii="Times New Roman" w:hAnsi="Times New Roman" w:cs="Times New Roman"/>
          <w:color w:val="170E02"/>
          <w:sz w:val="24"/>
          <w:szCs w:val="24"/>
          <w:shd w:val="clear" w:color="auto" w:fill="F9EEE0"/>
        </w:rPr>
        <w:t> </w:t>
      </w:r>
      <w:r w:rsidRPr="007E0353">
        <w:rPr>
          <w:rFonts w:ascii="Times New Roman" w:hAnsi="Times New Roman" w:cs="Times New Roman"/>
          <w:sz w:val="24"/>
          <w:szCs w:val="24"/>
          <w:shd w:val="clear" w:color="auto" w:fill="F9EEE0"/>
        </w:rPr>
        <w:t>изучения курса «Литературное чтение» является сформированность следующих умений: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воспринимать на слух тексты в исполнении учителя, учащихся;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осознанно, правильно, выразительно читать вслух;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самостоятельно прогнозировать содержание текста до чтения;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самостоятельно находить ключевые слова;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самостоятельно осваивать 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формулировать основную мысль текста;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составлять простой и сложный план текста;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писать сочинение на материале прочитанного с предварительной подготовкой;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аргументированно высказывать своё отношение к прочитанному, к героям, понимать иопределять свои эмоции;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понимать и формулировать своё отношение к авторской манере письма;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иметь собственные читательские приоритеты, уважительно относиться к предпочтениям других;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самостоятельно давать характеристику героя (портрет, черты характера и поступки, речь, отношение автора к герою; собственное отношение к герою);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относить прочитанное произведение к определённому периоду (XVII в., XVIII в., XIX в., XX в., XXI в.); соотносить автора, его произведения со временем их создания; с тематикой детской литературы;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относить произведения к жанру басни, фантастической повести по определённым признакам;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видеть языковые средства, использованные автором.</w:t>
      </w:r>
    </w:p>
    <w:p w:rsidR="007426FF" w:rsidRPr="00EF1E3B" w:rsidRDefault="007426FF" w:rsidP="007E0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6FF" w:rsidRPr="00EF1E3B" w:rsidRDefault="007426FF" w:rsidP="007E0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6FF" w:rsidRPr="00EF1E3B" w:rsidRDefault="007426FF" w:rsidP="007E0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6FF" w:rsidRPr="00EF1E3B" w:rsidRDefault="007426FF" w:rsidP="007E0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6FF" w:rsidRPr="00EF1E3B" w:rsidRDefault="007426FF" w:rsidP="007E0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6FF" w:rsidRPr="00EF1E3B" w:rsidRDefault="007426FF" w:rsidP="007E0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6FF" w:rsidRPr="00EF1E3B" w:rsidRDefault="007426FF" w:rsidP="007E0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6FF" w:rsidRPr="00EF1E3B" w:rsidRDefault="007426FF" w:rsidP="007E0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6FF" w:rsidRPr="00EF1E3B" w:rsidRDefault="007426FF" w:rsidP="007E0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6FF" w:rsidRPr="00EF1E3B" w:rsidRDefault="007426FF" w:rsidP="007E0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6FF" w:rsidRPr="00EF1E3B" w:rsidRDefault="007426FF" w:rsidP="007E0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6FF" w:rsidRPr="00EF1E3B" w:rsidRDefault="007426FF" w:rsidP="007E0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6FF" w:rsidRPr="00EF1E3B" w:rsidRDefault="007426FF" w:rsidP="007E0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6FF" w:rsidRPr="00EF1E3B" w:rsidRDefault="007426FF" w:rsidP="007E0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6FF" w:rsidRPr="00EF1E3B" w:rsidRDefault="007426FF" w:rsidP="007E0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6FF" w:rsidRPr="00EF1E3B" w:rsidRDefault="007426FF" w:rsidP="007E0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6FF" w:rsidRPr="00EF1E3B" w:rsidRDefault="007426FF" w:rsidP="007E0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6FF" w:rsidRPr="00EF1E3B" w:rsidRDefault="007426FF" w:rsidP="007E0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6FF" w:rsidRPr="007E0353" w:rsidRDefault="007426FF" w:rsidP="00EF1E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353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Содержание предмета «Литературное чтение» для каждого класса отражает основные направления работы и включает следующие разделы: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Круг детского чтения.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Техника чтения.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Формирование приёмов понимания прочитанного при чтении и слушании, виды читательской деятельности.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Эмоциональное и эстетическое переживание прочитанного. Элементы анализа текста.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Литературоведческая пропедевтика.</w:t>
      </w:r>
    </w:p>
    <w:p w:rsidR="007426FF" w:rsidRPr="00DD5074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Творческая деятельности учащихся (на основе литературных произведений). Развитие устной и письменной речи.</w:t>
      </w:r>
    </w:p>
    <w:p w:rsidR="007426FF" w:rsidRPr="00DD5074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4-й класс – 102 ч (3 часа в неделю)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Произведения современной детской литературы разных жанров ( 7 ч).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Стихи современных поэтов, отрывки из фантастической повести Е. Велтистова.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У истоков русской детской литературы ( 17 ч).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Отрывки из русских летописей. Русские народные сказки в ранних записях. Стихи для детей поэтов XVII в. Савватия, Симеона Полоцкого, Кариона Истомина. Произведения для детей писателей XVIII в.: проза А. Болотова, статьи Н.И. Новикова из журнала «Детское чтение для сердца и разума», детские стихи А. Шишкова. Нравоучительный характер и прямая назидательность произведений для детей.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Детская литература XIX в. (30 ч).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Басни И. Крылова. Первая литературная сказка для детей «Чёрная курица, или Подземные жители» А. Погорельского. «Сказка о царе Салтане…» А. Пушкина и «Спящая царевна» В. Жуковского. Сказки и игры для детей В. Даля. Исторические рассказы А. Ишимовой. Разнообразие жанров; образность произведений для детей, постепенно приходящая на смену прямой назидательности. Появление темы природы в детском чтении. Отрывки из повести С. Аксакова «Детские годы Багрова-внука». Стихи А.К. Толстого, А. Майкова, Ф. Тютчева, А. Плещеева в круге детского чтения. Стихи Н. Некрасова о природе, посвященные русским детям.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Учебные книги для чтения К. Ушинского и Л. Толстого. Разнообразие жанров, познавательный характер произведений Ушинского и Толстого. Тема детства в рассказах писателей конца XIX в. Рассказ «Слон» А. Куприна. Сюжет, герои, идея рассказа, мастерство писателя в создании характеров.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Детская литература XX в. ( 48 ч).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Отрывки из повести Лидии Чарской «Записки маленькой гимназистки». Детская литература 1920-х гг.: «Морские рассказы» Б. Житкова, отрывки из книги К.Чуковского «Серебряный герб». Детские журналы 1920–1930-х гг. Детские стихи обэриутов: Д. Хармса, А. Введенского, Ю. Владимирова. Поиски новых интересных форм и тем для детских стихов. Весёлый тон и юмор стихов обэриутов. Богатство и многообразие жанров детской литературы: сказки Е. Шварца и А.Н. Толстого, рассказы М. Пришвина, переводы С. Маршака, стихи В. Маяковского и А. Барто. романа Ю. Олеши «Три Толстяка» (отрывки).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Детская литература 1930–1950-х гг. Герои А. Гайдара («Тимур и его команда»). Юмор и сатира в детской литературе: рассказы Н. Носова, сатирические стихотворные портреты А. Барто.</w:t>
      </w:r>
    </w:p>
    <w:p w:rsidR="007426FF" w:rsidRPr="007E0353" w:rsidRDefault="007426FF" w:rsidP="007E0353">
      <w:pPr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7E0353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Детская литература 1960–1990-х гг. «Панорама» поэзии для детей: стихи Е. Благининой, Б. Заходера, В. Берестова, И. Токмаковой, Н. Матвеевой и др., пьеса-сказка С. Козлова, сказочные миниатюры Г. Цыферова. Знакомство с творчеством детских писателей К. Драгунской, Т. Собакина и др. Современные детские журналы.</w:t>
      </w:r>
    </w:p>
    <w:p w:rsidR="007426FF" w:rsidRDefault="007426FF" w:rsidP="007E03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26FF" w:rsidRDefault="007426FF" w:rsidP="007E03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26FF" w:rsidRDefault="007426FF" w:rsidP="007E03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26FF" w:rsidRDefault="007426FF" w:rsidP="007E03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26FF" w:rsidRDefault="007426FF" w:rsidP="007E03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26FF" w:rsidRDefault="007426FF" w:rsidP="007E03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26FF" w:rsidRDefault="007426FF" w:rsidP="007E03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26FF" w:rsidRDefault="007426FF" w:rsidP="007E03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26FF" w:rsidRDefault="007426FF" w:rsidP="007E03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26FF" w:rsidRDefault="007426FF" w:rsidP="007E03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26FF" w:rsidRDefault="007426FF" w:rsidP="007E03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26FF" w:rsidRDefault="007426FF" w:rsidP="007E03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26FF" w:rsidRDefault="007426FF" w:rsidP="007E03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26FF" w:rsidRDefault="007426FF" w:rsidP="007E03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26FF" w:rsidRDefault="007426FF" w:rsidP="007E03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26FF" w:rsidRDefault="007426FF" w:rsidP="007E03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26FF" w:rsidRDefault="007426FF" w:rsidP="007E03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26FF" w:rsidRDefault="007426FF" w:rsidP="007E035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0353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8"/>
        <w:gridCol w:w="4619"/>
        <w:gridCol w:w="170"/>
        <w:gridCol w:w="1238"/>
        <w:gridCol w:w="1550"/>
        <w:gridCol w:w="1429"/>
      </w:tblGrid>
      <w:tr w:rsidR="007426FF" w:rsidRPr="009819B3">
        <w:trPr>
          <w:trHeight w:val="564"/>
        </w:trPr>
        <w:tc>
          <w:tcPr>
            <w:tcW w:w="848" w:type="dxa"/>
            <w:vMerge w:val="restart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619" w:type="dxa"/>
            <w:vMerge w:val="restart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08" w:type="dxa"/>
            <w:gridSpan w:val="2"/>
            <w:vMerge w:val="restart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7426FF" w:rsidRPr="009819B3">
        <w:tc>
          <w:tcPr>
            <w:tcW w:w="848" w:type="dxa"/>
            <w:vMerge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9" w:type="dxa"/>
            <w:vMerge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Коррекция</w:t>
            </w:r>
          </w:p>
        </w:tc>
      </w:tr>
      <w:tr w:rsidR="007426FF" w:rsidRPr="009819B3">
        <w:tc>
          <w:tcPr>
            <w:tcW w:w="9854" w:type="dxa"/>
            <w:gridSpan w:val="6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1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четверть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(24 ч)</w:t>
            </w:r>
          </w:p>
        </w:tc>
      </w:tr>
      <w:tr w:rsidR="007426FF" w:rsidRPr="009819B3">
        <w:tc>
          <w:tcPr>
            <w:tcW w:w="9854" w:type="dxa"/>
            <w:gridSpan w:val="6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1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Любимые книги </w:t>
            </w: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Введение. Введение в курс литературного чтения. Знакомство с учебной книгой «В океане света». «Пролог»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 xml:space="preserve">Г. Сапгир «Сегодня, завтра и вчера». Знакомство с героями путешествий. 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Е. Велтистов «Приключения Электроника». Глава I (части 1 и 2)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Электроника». Глава I (части 3 и 4) 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Ю. Мориц «Баллада о фокусах шоколада»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«Любимые книги». Проверочная работа №1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Книги о ребятах сверстниках 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Сочинение о любимом писателе.  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9854" w:type="dxa"/>
            <w:gridSpan w:val="6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81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 истоков русской детской литературы</w:t>
            </w: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А. Пушкин «Борис Годунов» (отрывок). Н. Кончаловская «В монастырской келье узкой…»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лет». «Расселение славян».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 xml:space="preserve">«Похвала книгам» Ярослава Мудрого 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 xml:space="preserve">«Поучение» Владимира Мономаха детям. 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Справщик Савватий – первый детский поэт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 xml:space="preserve">Стихи Симеона Полоцкого и Кариона Истомина 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Обобщающий урок. Проверочная работа № 2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Книги о книгах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Усадьба Аксаковых. «Детские годы Багрова-внука» Глава 1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С. Аксаков «Детские годы Багрова-внука» Главы 2-3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 xml:space="preserve">«Жизнь и приключения Андрея Болотова». 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Н. Новиков из журнала «Детское чтение для сердца и разума»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Сочинение в стиле нравоучительной статьи 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А. Шишков «Можно исправиться, когда твердо того захочешь»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«У истоков русской детской литературы». Проверочная работа № 3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Писатели о себе (автобиографические книги)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9854" w:type="dxa"/>
            <w:gridSpan w:val="6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(24 ч)</w:t>
            </w: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Сочинение в стиле автобиографии 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9854" w:type="dxa"/>
            <w:gridSpan w:val="6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81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XIX век. Путешествие продолжается...</w:t>
            </w: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И. Крылов «Слон и Моська»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И. Крылов «Квартет», «Свинья под дубом».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А. Погорельский «Черная курица...» Части 1-3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А. Погорельский «Черная курица...» Части 4-6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А. Пушкин «Сказка о царе Салтане...» Части 1-4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А. Пушкина «Сказка о царе Салтане...» Части 5-9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А. Пушкина «Сказка о царе Салтане...». Части 10-15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А. Пушкин «Сказка о попе и работнике его Балде»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В. Жуковский «Спящая царевна».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В. Даль «Война грибов с ягодами»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Сочинение-обработка сказки 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 xml:space="preserve">А. Ишимова «Славяне» (из «Истории России в рассказах для детей») Обобщение. Проверочная работа № 4 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Внеклассное чтение. «Вчера и сегодня» (книги о родном городе, его прошлом и настоящем)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С. Аксаков «Детские годы Багрова-внука»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 xml:space="preserve">Стихи А. Толстого, А. Плещеева.  Стихи А. Майкова, Ф. Тютчева о природе. 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 xml:space="preserve">Н. Некрасов «Дедушка Мазай и зайцы». 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Н. Некрасов «Дедушка Мазай и зайцы».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Л. Толстой как учитель. Сказка «Два брата»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Л.Толстой «Какая бывает роса на траве», «Как ходят деревья»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Практикум «Учусь читать художественную прозу»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К.Д. Ушинский «Детский мир и хрестоматия» «Столица и губернский город»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Т.К. Ушинский «Деревня и уездный город», «Проселочная дорога»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Сочинение в форме путевого очерка 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9854" w:type="dxa"/>
            <w:gridSpan w:val="6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(30 ч)</w:t>
            </w: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К. Ушинский  «Наше Отечество»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Сочинение-подражание Ушинскому. К. Ушинский «Жалобы зайки». 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 «Слон» Части 1-6 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«XIX век. Путешествие продолжается...». Проверочная работа № 5  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19" w:type="dxa"/>
          </w:tcPr>
          <w:p w:rsidR="007426FF" w:rsidRPr="009819B3" w:rsidRDefault="007426FF" w:rsidP="0098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Мир детства в рассказе А.П.Чехова «Мальчики»</w:t>
            </w:r>
          </w:p>
        </w:tc>
        <w:tc>
          <w:tcPr>
            <w:tcW w:w="1408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9854" w:type="dxa"/>
            <w:gridSpan w:val="6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981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Век XX. Новые встречи со старыми друзьями.</w:t>
            </w: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Лидия  Чарская</w:t>
            </w:r>
            <w:r w:rsidRPr="00981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«Записки маленькой гимназистки»</w:t>
            </w:r>
            <w:r w:rsidRPr="009819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(гл. 8).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 Чарская«Записки маленькой гимназистки»</w:t>
            </w:r>
            <w:r w:rsidRPr="009819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(гл. 10-11). 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Внеклассное чтение. Мир детства на страницах русской классики Х1Х-ХХ века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Житков и Маршак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Б. Житков «Николай Исаич Пушкин»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К. И. Чуковский «Телефон»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Стихи Д. Хармса. 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Стихи Ю. Владимирова и А. Введенского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Внеклассное чтение. Современные чудаки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Маршак. Мир писателя и его произведения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Внеклассное чтение. Современные детские журналы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Е. Шварц «Два брата».</w:t>
            </w:r>
            <w:r w:rsidRPr="009819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(гл. 1-4) 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Е. Шварц «Два брата».(гл. 5-8) .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Б. Галанов «Книжка про книжки»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А.Н. Толстой «Фофка».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А.Н. Толстой «Кот </w:t>
            </w:r>
            <w:r w:rsidRPr="009819B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сметанный рот»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М. Пришвин «Изобретатель».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Статья С. Я. Маршака «Сила жизни».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С. Маршак - критик, поэт, переводчик, редактор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Обобщение по разделу «Новые встречи со старыми друзьями». Проверочная работа № 6 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Внеклассное чтение. «Творцы книг» (рассказы о писателях, о художниках-иллюстраторах)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В. Маяковский </w:t>
            </w:r>
            <w:r w:rsidRPr="009819B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А. Барто.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Ю. Олеша «Три Толстяка»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Ю. Олеша «Три Толстяка». 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Б. Галанов «Как найти </w:t>
            </w:r>
            <w:r w:rsidRPr="009819B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город Трёх Толстяков?».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9854" w:type="dxa"/>
            <w:gridSpan w:val="6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(24 ч)</w:t>
            </w: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«Дорогие мои мальчишки» Р. Фраерман «Гайдар и дети»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А. Гайдар «Тимур и его команда»  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А. Гайдар «Тимур и его команда»  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Н. Носов «Федина задача»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Смешные книжки. Проверка развития читательских умений.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Внеклассное чтение. Юмористические рассказы В. Драгунского, Ю. Сотника и </w:t>
            </w:r>
            <w:r w:rsidRPr="00981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Носова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Стихи А. Барто. Сатира или юмор?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Внеклассное чтение. «Не про меня ли это?»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Стихи Е. Благининой, </w:t>
            </w:r>
            <w:r w:rsidRPr="009819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Б. Заходера, Ю. Коринца и др.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Стихи И. Токмаковой и Г. Сапгира. 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Стихи Э. Мошковской и Э. Успенского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Стихи Саши Чёрного и В. Долиной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Миниатюры Г. Цыферова.Р/Р Создание собственных миниатюр.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Стихи Н. Матвеевой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Внеклассное чтение. Любимые стихи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Практикум «Учусь читать лирический текст». 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Обобщение по разделу «Поэты </w:t>
            </w:r>
            <w:r w:rsidRPr="009819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XX</w:t>
            </w:r>
            <w:r w:rsidRPr="009819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века». Проверочная работа № 7. 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Пьеса-сказка С. Козлова «Снежный цветок».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Пьеса-сказка С. Козлова «Снежный цветок».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К. Драгунская «Крайний случай»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К. Драгунская «Ерунда на постном масле!».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Интервью с Тимом Собакиным. Стихи и проза Тима Собакина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789" w:type="dxa"/>
            <w:gridSpan w:val="2"/>
          </w:tcPr>
          <w:p w:rsidR="007426FF" w:rsidRPr="009819B3" w:rsidRDefault="007426FF" w:rsidP="00981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Обобщение. Берём интервью у детских писателей                                                                 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FF" w:rsidRPr="009819B3">
        <w:tc>
          <w:tcPr>
            <w:tcW w:w="84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789" w:type="dxa"/>
            <w:gridSpan w:val="2"/>
            <w:vAlign w:val="bottom"/>
          </w:tcPr>
          <w:p w:rsidR="007426FF" w:rsidRPr="009819B3" w:rsidRDefault="007426FF" w:rsidP="00981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Эпилог. Письмо авторов учебника к читателям. </w:t>
            </w:r>
          </w:p>
        </w:tc>
        <w:tc>
          <w:tcPr>
            <w:tcW w:w="1238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</w:tcPr>
          <w:p w:rsidR="007426FF" w:rsidRPr="009819B3" w:rsidRDefault="007426FF" w:rsidP="0098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426FF" w:rsidRPr="009819B3" w:rsidRDefault="007426FF" w:rsidP="00981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6FF" w:rsidRPr="00357DA4" w:rsidRDefault="007426FF" w:rsidP="007E0353">
      <w:pPr>
        <w:rPr>
          <w:rFonts w:ascii="Times New Roman" w:hAnsi="Times New Roman" w:cs="Times New Roman"/>
          <w:sz w:val="24"/>
          <w:szCs w:val="24"/>
        </w:rPr>
      </w:pPr>
    </w:p>
    <w:p w:rsidR="007426FF" w:rsidRPr="007E0353" w:rsidRDefault="007426FF" w:rsidP="007E035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7426FF" w:rsidRPr="007E0353" w:rsidSect="007E0353">
      <w:footerReference w:type="default" r:id="rId7"/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6FF" w:rsidRDefault="007426FF" w:rsidP="007E0353">
      <w:pPr>
        <w:spacing w:after="0" w:line="240" w:lineRule="auto"/>
      </w:pPr>
      <w:r>
        <w:separator/>
      </w:r>
    </w:p>
  </w:endnote>
  <w:endnote w:type="continuationSeparator" w:id="0">
    <w:p w:rsidR="007426FF" w:rsidRDefault="007426FF" w:rsidP="007E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FF" w:rsidRDefault="007426FF">
    <w:pPr>
      <w:pStyle w:val="Footer"/>
      <w:jc w:val="right"/>
    </w:pPr>
    <w:fldSimple w:instr=" PAGE   \* MERGEFORMAT ">
      <w:r>
        <w:rPr>
          <w:noProof/>
        </w:rPr>
        <w:t>10</w:t>
      </w:r>
    </w:fldSimple>
  </w:p>
  <w:p w:rsidR="007426FF" w:rsidRDefault="007426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6FF" w:rsidRDefault="007426FF" w:rsidP="007E0353">
      <w:pPr>
        <w:spacing w:after="0" w:line="240" w:lineRule="auto"/>
      </w:pPr>
      <w:r>
        <w:separator/>
      </w:r>
    </w:p>
  </w:footnote>
  <w:footnote w:type="continuationSeparator" w:id="0">
    <w:p w:rsidR="007426FF" w:rsidRDefault="007426FF" w:rsidP="007E0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55"/>
    <w:multiLevelType w:val="multilevel"/>
    <w:tmpl w:val="E3DA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16AAC"/>
    <w:multiLevelType w:val="multilevel"/>
    <w:tmpl w:val="46E0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3714369"/>
    <w:multiLevelType w:val="multilevel"/>
    <w:tmpl w:val="AAF4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A2B4EE1"/>
    <w:multiLevelType w:val="multilevel"/>
    <w:tmpl w:val="BB3E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0121379"/>
    <w:multiLevelType w:val="multilevel"/>
    <w:tmpl w:val="632C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558268E"/>
    <w:multiLevelType w:val="multilevel"/>
    <w:tmpl w:val="89F8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353"/>
    <w:rsid w:val="00357DA4"/>
    <w:rsid w:val="00424455"/>
    <w:rsid w:val="005367F5"/>
    <w:rsid w:val="00545A24"/>
    <w:rsid w:val="007426FF"/>
    <w:rsid w:val="007E0353"/>
    <w:rsid w:val="007F6BDD"/>
    <w:rsid w:val="009819B3"/>
    <w:rsid w:val="00A93BD8"/>
    <w:rsid w:val="00AC1618"/>
    <w:rsid w:val="00DD5074"/>
    <w:rsid w:val="00EF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55"/>
    <w:pPr>
      <w:spacing w:after="200" w:line="276" w:lineRule="auto"/>
    </w:pPr>
    <w:rPr>
      <w:rFonts w:cs="Calibri"/>
      <w:lang w:eastAsia="en-US"/>
    </w:rPr>
  </w:style>
  <w:style w:type="paragraph" w:styleId="Heading5">
    <w:name w:val="heading 5"/>
    <w:basedOn w:val="Normal"/>
    <w:link w:val="Heading5Char"/>
    <w:uiPriority w:val="99"/>
    <w:qFormat/>
    <w:rsid w:val="007E03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7E035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7E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E0353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E0353"/>
  </w:style>
  <w:style w:type="character" w:styleId="Emphasis">
    <w:name w:val="Emphasis"/>
    <w:basedOn w:val="DefaultParagraphFont"/>
    <w:uiPriority w:val="99"/>
    <w:qFormat/>
    <w:rsid w:val="007E0353"/>
    <w:rPr>
      <w:i/>
      <w:iCs/>
    </w:rPr>
  </w:style>
  <w:style w:type="paragraph" w:styleId="ListParagraph">
    <w:name w:val="List Paragraph"/>
    <w:basedOn w:val="Normal"/>
    <w:uiPriority w:val="99"/>
    <w:qFormat/>
    <w:rsid w:val="007E0353"/>
    <w:pPr>
      <w:ind w:left="720"/>
    </w:pPr>
  </w:style>
  <w:style w:type="paragraph" w:styleId="NoSpacing">
    <w:name w:val="No Spacing"/>
    <w:uiPriority w:val="99"/>
    <w:qFormat/>
    <w:rsid w:val="007E0353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E0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353"/>
  </w:style>
  <w:style w:type="paragraph" w:styleId="Footer">
    <w:name w:val="footer"/>
    <w:basedOn w:val="Normal"/>
    <w:link w:val="FooterChar"/>
    <w:uiPriority w:val="99"/>
    <w:rsid w:val="007E0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353"/>
  </w:style>
  <w:style w:type="table" w:styleId="TableGrid">
    <w:name w:val="Table Grid"/>
    <w:basedOn w:val="TableNormal"/>
    <w:uiPriority w:val="99"/>
    <w:rsid w:val="007E035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4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9</Pages>
  <Words>2074</Words>
  <Characters>11823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Ольга</cp:lastModifiedBy>
  <cp:revision>4</cp:revision>
  <dcterms:created xsi:type="dcterms:W3CDTF">2016-09-18T08:25:00Z</dcterms:created>
  <dcterms:modified xsi:type="dcterms:W3CDTF">2017-09-01T10:37:00Z</dcterms:modified>
</cp:coreProperties>
</file>