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25" w:rsidRDefault="00596825" w:rsidP="00596825">
      <w:pPr>
        <w:spacing w:after="0" w:line="240" w:lineRule="auto"/>
        <w:ind w:left="567" w:right="567"/>
        <w:jc w:val="both"/>
        <w:rPr>
          <w:rFonts w:ascii="Times New Roman" w:eastAsia="Times New Roman" w:hAnsi="Times New Roman" w:cs="Times New Roman"/>
          <w:b/>
          <w:sz w:val="24"/>
          <w:szCs w:val="24"/>
          <w:u w:val="single"/>
          <w:lang w:eastAsia="ru-RU"/>
        </w:rPr>
      </w:pPr>
      <w:r w:rsidRPr="0085641A">
        <w:rPr>
          <w:rFonts w:ascii="Times New Roman" w:eastAsia="Times New Roman" w:hAnsi="Times New Roman" w:cs="Times New Roman"/>
          <w:b/>
          <w:sz w:val="24"/>
          <w:szCs w:val="24"/>
          <w:u w:val="single"/>
          <w:lang w:eastAsia="ru-RU"/>
        </w:rPr>
        <w:t xml:space="preserve">Личностные, </w:t>
      </w:r>
      <w:proofErr w:type="spellStart"/>
      <w:r w:rsidRPr="0085641A">
        <w:rPr>
          <w:rFonts w:ascii="Times New Roman" w:eastAsia="Times New Roman" w:hAnsi="Times New Roman" w:cs="Times New Roman"/>
          <w:b/>
          <w:sz w:val="24"/>
          <w:szCs w:val="24"/>
          <w:u w:val="single"/>
          <w:lang w:eastAsia="ru-RU"/>
        </w:rPr>
        <w:t>метапредметные</w:t>
      </w:r>
      <w:proofErr w:type="spellEnd"/>
      <w:r w:rsidRPr="0085641A">
        <w:rPr>
          <w:rFonts w:ascii="Times New Roman" w:eastAsia="Times New Roman" w:hAnsi="Times New Roman" w:cs="Times New Roman"/>
          <w:b/>
          <w:sz w:val="24"/>
          <w:szCs w:val="24"/>
          <w:u w:val="single"/>
          <w:lang w:eastAsia="ru-RU"/>
        </w:rPr>
        <w:t xml:space="preserve"> и предметные результаты освоения учебного предмета.</w:t>
      </w:r>
    </w:p>
    <w:p w:rsidR="00596825" w:rsidRPr="00E854B2" w:rsidRDefault="00596825" w:rsidP="00596825">
      <w:pPr>
        <w:spacing w:after="0" w:line="240" w:lineRule="auto"/>
        <w:ind w:left="720"/>
        <w:jc w:val="center"/>
        <w:rPr>
          <w:rFonts w:ascii="Times New Roman" w:eastAsia="Times New Roman" w:hAnsi="Times New Roman" w:cs="Times New Roman"/>
          <w:b/>
          <w:sz w:val="24"/>
          <w:szCs w:val="24"/>
          <w:lang w:eastAsia="ru-RU"/>
        </w:rPr>
      </w:pPr>
      <w:r w:rsidRPr="00E854B2">
        <w:rPr>
          <w:rFonts w:ascii="Times New Roman" w:eastAsia="Times New Roman" w:hAnsi="Times New Roman" w:cs="Times New Roman"/>
          <w:b/>
          <w:sz w:val="24"/>
          <w:szCs w:val="24"/>
          <w:lang w:eastAsia="ru-RU"/>
        </w:rPr>
        <w:t>Личностные</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Осознавать свою принадлежность к определённому этносу, </w:t>
      </w:r>
      <w:proofErr w:type="gramStart"/>
      <w:r w:rsidRPr="00E854B2">
        <w:rPr>
          <w:rFonts w:ascii="Times New Roman" w:eastAsia="Times New Roman" w:hAnsi="Times New Roman" w:cs="Times New Roman"/>
          <w:sz w:val="24"/>
          <w:szCs w:val="24"/>
          <w:lang w:eastAsia="ru-RU"/>
        </w:rPr>
        <w:t>высказывать уважительное отношение</w:t>
      </w:r>
      <w:proofErr w:type="gramEnd"/>
      <w:r w:rsidRPr="00E854B2">
        <w:rPr>
          <w:rFonts w:ascii="Times New Roman" w:eastAsia="Times New Roman" w:hAnsi="Times New Roman" w:cs="Times New Roman"/>
          <w:sz w:val="24"/>
          <w:szCs w:val="24"/>
          <w:lang w:eastAsia="ru-RU"/>
        </w:rPr>
        <w:t xml:space="preserve"> к другим народам в ходе рассуждений и бесед при изучении произведений других народов.</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854B2">
        <w:rPr>
          <w:rFonts w:ascii="Times New Roman" w:eastAsia="Times New Roman" w:hAnsi="Times New Roman" w:cs="Times New Roman"/>
          <w:sz w:val="24"/>
          <w:szCs w:val="24"/>
          <w:lang w:eastAsia="ru-RU"/>
        </w:rPr>
        <w:t xml:space="preserve">Иметь представление о существовании других народов и культур, называть наиболее известные, близкие собственному опыту и представлениям (н-р, татарскую, </w:t>
      </w:r>
      <w:proofErr w:type="spellStart"/>
      <w:r w:rsidRPr="00E854B2">
        <w:rPr>
          <w:rFonts w:ascii="Times New Roman" w:eastAsia="Times New Roman" w:hAnsi="Times New Roman" w:cs="Times New Roman"/>
          <w:sz w:val="24"/>
          <w:szCs w:val="24"/>
          <w:lang w:eastAsia="ru-RU"/>
        </w:rPr>
        <w:t>коми</w:t>
      </w:r>
      <w:proofErr w:type="spellEnd"/>
      <w:r w:rsidRPr="00E854B2">
        <w:rPr>
          <w:rFonts w:ascii="Times New Roman" w:eastAsia="Times New Roman" w:hAnsi="Times New Roman" w:cs="Times New Roman"/>
          <w:sz w:val="24"/>
          <w:szCs w:val="24"/>
          <w:lang w:eastAsia="ru-RU"/>
        </w:rPr>
        <w:t>, чеченскую и др.)</w:t>
      </w:r>
      <w:r w:rsidRPr="00E854B2">
        <w:rPr>
          <w:rFonts w:ascii="Times New Roman" w:eastAsia="Times New Roman" w:hAnsi="Times New Roman" w:cs="Times New Roman"/>
          <w:sz w:val="24"/>
          <w:szCs w:val="24"/>
        </w:rPr>
        <w:t>.</w:t>
      </w:r>
      <w:proofErr w:type="gramEnd"/>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Проявлять интерес к изучению творчества авторов, называть любимых авторов, обосновывать свой выбор.</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 xml:space="preserve">Пользоваться предлагаемыми учителем формами самооценки и </w:t>
      </w:r>
      <w:proofErr w:type="spellStart"/>
      <w:r w:rsidRPr="00E854B2">
        <w:rPr>
          <w:rFonts w:ascii="Times New Roman" w:eastAsia="Times New Roman" w:hAnsi="Times New Roman" w:cs="Times New Roman"/>
          <w:sz w:val="24"/>
          <w:szCs w:val="24"/>
          <w:lang w:eastAsia="ru-RU"/>
        </w:rPr>
        <w:t>взаимооценки</w:t>
      </w:r>
      <w:proofErr w:type="spellEnd"/>
      <w:r w:rsidRPr="00E854B2">
        <w:rPr>
          <w:rFonts w:ascii="Times New Roman" w:eastAsia="Times New Roman" w:hAnsi="Times New Roman" w:cs="Times New Roman"/>
          <w:sz w:val="24"/>
          <w:szCs w:val="24"/>
          <w:lang w:eastAsia="ru-RU"/>
        </w:rPr>
        <w:t>.</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Знать, в чём проявляется ответственность и безответственность поведения.</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Понимать, что значит быть самостоятельным и несамостоятельным при выполнении каких-либо заданий на уроках и дома.</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Приводить примеры ответственного/безответственного, самостоятельного/несамостоятельного поведения героя литературного произведения.</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Делать выводы о степени своей ответственности и самостоятельности.</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Доказывать необходимость использования тех или иных языковых сре</w:t>
      </w:r>
      <w:proofErr w:type="gramStart"/>
      <w:r w:rsidRPr="00E854B2">
        <w:rPr>
          <w:rFonts w:ascii="Times New Roman" w:eastAsia="Times New Roman" w:hAnsi="Times New Roman" w:cs="Times New Roman"/>
          <w:sz w:val="24"/>
          <w:szCs w:val="24"/>
          <w:lang w:eastAsia="ru-RU"/>
        </w:rPr>
        <w:t>дств дл</w:t>
      </w:r>
      <w:proofErr w:type="gramEnd"/>
      <w:r w:rsidRPr="00E854B2">
        <w:rPr>
          <w:rFonts w:ascii="Times New Roman" w:eastAsia="Times New Roman" w:hAnsi="Times New Roman" w:cs="Times New Roman"/>
          <w:sz w:val="24"/>
          <w:szCs w:val="24"/>
          <w:lang w:eastAsia="ru-RU"/>
        </w:rPr>
        <w:t>я выразительности, яркости, точности и лаконичности описания.</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54B2">
        <w:rPr>
          <w:rFonts w:ascii="Times New Roman" w:eastAsia="Times New Roman" w:hAnsi="Times New Roman" w:cs="Times New Roman"/>
          <w:sz w:val="24"/>
          <w:szCs w:val="24"/>
          <w:lang w:eastAsia="ru-RU"/>
        </w:rPr>
        <w:t>Выписывать лучшие поэтические обороты в «Словарик настроений» или «Словарик образов» (по темам: небо, звёзды, ветер, тучи, река, горы и пр.).</w:t>
      </w:r>
      <w:proofErr w:type="gramEnd"/>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Использовать понравившиеся сравнения, эпитеты и метафоры в своих художественных высказываниях, УСР.</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 xml:space="preserve">Отслеживать эстетические и нравственные чувства героев прозы, в том числе сказки, делать выводы о том, что идеалы, к которым стремятся герои литературных </w:t>
      </w:r>
      <w:r w:rsidRPr="00E854B2">
        <w:rPr>
          <w:rFonts w:ascii="Times New Roman" w:eastAsia="Times New Roman" w:hAnsi="Times New Roman" w:cs="Times New Roman"/>
          <w:sz w:val="24"/>
          <w:szCs w:val="24"/>
          <w:lang w:eastAsia="ru-RU"/>
        </w:rPr>
        <w:lastRenderedPageBreak/>
        <w:t>произведений – это идеалы автора, его ценности, к которым он стремится приобщить читателя.</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Различать морально-нравственные нормы, соотносить их с поступками литературных героев, доказывать соответствие.</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Предлагать варианты решения морально-нравственных дилемм.</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Знать приёмы сохранения зрения и осанки при чтении книги и работы с компьютером.</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Пользоваться основными приёмами сбережения зрения и осанки, делать гимнастику для глаз и туловища, следя за своим состоянием усталости.</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Предлагать свои способы сохранения зрения и осанки.</w:t>
      </w:r>
    </w:p>
    <w:p w:rsidR="00596825" w:rsidRPr="00E854B2" w:rsidRDefault="00596825" w:rsidP="00596825">
      <w:pPr>
        <w:numPr>
          <w:ilvl w:val="0"/>
          <w:numId w:val="1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854B2">
        <w:rPr>
          <w:rFonts w:ascii="Times New Roman" w:eastAsia="Times New Roman" w:hAnsi="Times New Roman" w:cs="Times New Roman"/>
          <w:sz w:val="24"/>
          <w:szCs w:val="24"/>
          <w:lang w:eastAsia="ru-RU"/>
        </w:rPr>
        <w:t>Пользоваться изученными приёмами сохранения здоровья в домашних условиях.</w:t>
      </w:r>
    </w:p>
    <w:p w:rsidR="00596825" w:rsidRPr="00E854B2" w:rsidRDefault="00596825" w:rsidP="00596825">
      <w:pPr>
        <w:shd w:val="clear" w:color="auto" w:fill="FFFFFF"/>
        <w:tabs>
          <w:tab w:val="left" w:pos="662"/>
        </w:tabs>
        <w:spacing w:after="0" w:line="240" w:lineRule="auto"/>
        <w:rPr>
          <w:rFonts w:ascii="Times New Roman" w:eastAsia="Times New Roman" w:hAnsi="Times New Roman" w:cs="Times New Roman"/>
          <w:sz w:val="24"/>
          <w:szCs w:val="24"/>
          <w:lang w:eastAsia="ru-RU"/>
        </w:rPr>
      </w:pPr>
    </w:p>
    <w:p w:rsidR="00596825" w:rsidRPr="00E854B2" w:rsidRDefault="00596825" w:rsidP="00596825">
      <w:pPr>
        <w:tabs>
          <w:tab w:val="left" w:pos="993"/>
        </w:tabs>
        <w:spacing w:after="0" w:line="240" w:lineRule="auto"/>
        <w:jc w:val="center"/>
        <w:rPr>
          <w:rFonts w:ascii="Times New Roman" w:eastAsia="Times New Roman" w:hAnsi="Times New Roman" w:cs="Times New Roman"/>
          <w:b/>
          <w:sz w:val="24"/>
          <w:szCs w:val="24"/>
          <w:lang w:eastAsia="ru-RU"/>
        </w:rPr>
      </w:pPr>
      <w:proofErr w:type="spellStart"/>
      <w:r w:rsidRPr="00E854B2">
        <w:rPr>
          <w:rFonts w:ascii="Times New Roman" w:eastAsia="Times New Roman" w:hAnsi="Times New Roman" w:cs="Times New Roman"/>
          <w:b/>
          <w:sz w:val="24"/>
          <w:szCs w:val="24"/>
          <w:lang w:eastAsia="ru-RU"/>
        </w:rPr>
        <w:t>Метапредметные</w:t>
      </w:r>
      <w:proofErr w:type="spellEnd"/>
    </w:p>
    <w:p w:rsidR="00596825" w:rsidRPr="00E854B2" w:rsidRDefault="00596825" w:rsidP="00596825">
      <w:pPr>
        <w:spacing w:after="0" w:line="240" w:lineRule="auto"/>
        <w:jc w:val="center"/>
        <w:rPr>
          <w:rFonts w:ascii="Times New Roman" w:eastAsia="Times New Roman" w:hAnsi="Times New Roman" w:cs="Times New Roman"/>
          <w:b/>
          <w:i/>
          <w:sz w:val="24"/>
          <w:szCs w:val="24"/>
          <w:lang w:eastAsia="ru-RU"/>
        </w:rPr>
      </w:pPr>
      <w:r w:rsidRPr="00E854B2">
        <w:rPr>
          <w:rFonts w:ascii="Times New Roman" w:eastAsia="Times New Roman" w:hAnsi="Times New Roman" w:cs="Times New Roman"/>
          <w:b/>
          <w:i/>
          <w:sz w:val="24"/>
          <w:szCs w:val="24"/>
          <w:lang w:eastAsia="ru-RU"/>
        </w:rPr>
        <w:t>Регулятивные УУД</w:t>
      </w:r>
    </w:p>
    <w:p w:rsidR="00596825" w:rsidRPr="00E854B2" w:rsidRDefault="00596825" w:rsidP="00596825">
      <w:pPr>
        <w:numPr>
          <w:ilvl w:val="0"/>
          <w:numId w:val="8"/>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596825" w:rsidRPr="00E854B2" w:rsidRDefault="00596825" w:rsidP="00596825">
      <w:pPr>
        <w:numPr>
          <w:ilvl w:val="0"/>
          <w:numId w:val="8"/>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596825" w:rsidRPr="00E854B2" w:rsidRDefault="00596825" w:rsidP="00596825">
      <w:pPr>
        <w:numPr>
          <w:ilvl w:val="0"/>
          <w:numId w:val="8"/>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596825" w:rsidRPr="00E854B2" w:rsidRDefault="00596825" w:rsidP="00596825">
      <w:pPr>
        <w:numPr>
          <w:ilvl w:val="0"/>
          <w:numId w:val="8"/>
        </w:numPr>
        <w:spacing w:after="0" w:line="240" w:lineRule="auto"/>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596825" w:rsidRPr="00E854B2" w:rsidRDefault="00596825" w:rsidP="00596825">
      <w:pPr>
        <w:tabs>
          <w:tab w:val="left" w:pos="993"/>
        </w:tabs>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54B2">
        <w:rPr>
          <w:rFonts w:ascii="Times New Roman" w:eastAsia="Times New Roman" w:hAnsi="Times New Roman" w:cs="Times New Roman"/>
          <w:b/>
          <w:i/>
          <w:sz w:val="24"/>
          <w:szCs w:val="24"/>
          <w:lang w:eastAsia="ru-RU"/>
        </w:rPr>
        <w:t>Познавательные УУД</w:t>
      </w:r>
    </w:p>
    <w:p w:rsidR="00596825" w:rsidRPr="00E854B2" w:rsidRDefault="00596825" w:rsidP="00596825">
      <w:pPr>
        <w:numPr>
          <w:ilvl w:val="0"/>
          <w:numId w:val="9"/>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596825" w:rsidRPr="00E854B2" w:rsidRDefault="00596825" w:rsidP="00596825">
      <w:pPr>
        <w:numPr>
          <w:ilvl w:val="0"/>
          <w:numId w:val="9"/>
        </w:numPr>
        <w:tabs>
          <w:tab w:val="left" w:pos="567"/>
        </w:tabs>
        <w:spacing w:after="0" w:line="240" w:lineRule="auto"/>
        <w:ind w:left="567" w:hanging="567"/>
        <w:jc w:val="both"/>
        <w:rPr>
          <w:rFonts w:ascii="Times New Roman" w:eastAsia="Times New Roman" w:hAnsi="Times New Roman" w:cs="Times New Roman"/>
          <w:bCs/>
          <w:iCs/>
          <w:sz w:val="24"/>
          <w:szCs w:val="24"/>
          <w:lang w:eastAsia="ru-RU"/>
        </w:rPr>
      </w:pPr>
      <w:r w:rsidRPr="00E854B2">
        <w:rPr>
          <w:rFonts w:ascii="Times New Roman" w:eastAsia="Times New Roman" w:hAnsi="Times New Roman" w:cs="Times New Roman"/>
          <w:bCs/>
          <w:iCs/>
          <w:sz w:val="24"/>
          <w:szCs w:val="24"/>
          <w:lang w:eastAsia="ru-RU"/>
        </w:rPr>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596825" w:rsidRPr="00E854B2" w:rsidRDefault="00596825" w:rsidP="00596825">
      <w:pPr>
        <w:numPr>
          <w:ilvl w:val="0"/>
          <w:numId w:val="9"/>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lastRenderedPageBreak/>
        <w:t>Осознавать сущность и   значение русских народных и литературных сказок, басен И.А. Крылова как часть русской национальной культуры.</w:t>
      </w:r>
    </w:p>
    <w:p w:rsidR="00596825" w:rsidRPr="00E854B2" w:rsidRDefault="00596825" w:rsidP="00596825">
      <w:pPr>
        <w:numPr>
          <w:ilvl w:val="0"/>
          <w:numId w:val="9"/>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Осознавать смысл </w:t>
      </w:r>
      <w:proofErr w:type="spellStart"/>
      <w:r w:rsidRPr="00E854B2">
        <w:rPr>
          <w:rFonts w:ascii="Times New Roman" w:eastAsia="Times New Roman" w:hAnsi="Times New Roman" w:cs="Times New Roman"/>
          <w:sz w:val="24"/>
          <w:szCs w:val="24"/>
          <w:lang w:eastAsia="ru-RU"/>
        </w:rPr>
        <w:t>межпредметных</w:t>
      </w:r>
      <w:proofErr w:type="spellEnd"/>
      <w:r w:rsidRPr="00E854B2">
        <w:rPr>
          <w:rFonts w:ascii="Times New Roman" w:eastAsia="Times New Roman" w:hAnsi="Times New Roman" w:cs="Times New Roman"/>
          <w:sz w:val="24"/>
          <w:szCs w:val="24"/>
          <w:lang w:eastAsia="ru-RU"/>
        </w:rPr>
        <w:t xml:space="preserve">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596825" w:rsidRPr="00E854B2" w:rsidRDefault="00596825" w:rsidP="00596825">
      <w:pPr>
        <w:numPr>
          <w:ilvl w:val="0"/>
          <w:numId w:val="9"/>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w:t>
      </w:r>
      <w:proofErr w:type="spellStart"/>
      <w:r w:rsidRPr="00E854B2">
        <w:rPr>
          <w:rFonts w:ascii="Times New Roman" w:eastAsia="Times New Roman" w:hAnsi="Times New Roman" w:cs="Times New Roman"/>
          <w:sz w:val="24"/>
          <w:szCs w:val="24"/>
          <w:lang w:eastAsia="ru-RU"/>
        </w:rPr>
        <w:t>инсценировании</w:t>
      </w:r>
      <w:proofErr w:type="spellEnd"/>
      <w:r w:rsidRPr="00E854B2">
        <w:rPr>
          <w:rFonts w:ascii="Times New Roman" w:eastAsia="Times New Roman" w:hAnsi="Times New Roman" w:cs="Times New Roman"/>
          <w:sz w:val="24"/>
          <w:szCs w:val="24"/>
          <w:lang w:eastAsia="ru-RU"/>
        </w:rPr>
        <w:t>, при выполнении проектных заданий. Перебирать варианты решения нравственной проблемы, поставленной автором в произведении.</w:t>
      </w:r>
    </w:p>
    <w:p w:rsidR="00596825" w:rsidRPr="00DE5121" w:rsidRDefault="00596825" w:rsidP="00DE5121">
      <w:pPr>
        <w:numPr>
          <w:ilvl w:val="0"/>
          <w:numId w:val="9"/>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Понимать </w:t>
      </w:r>
      <w:proofErr w:type="gramStart"/>
      <w:r w:rsidRPr="00E854B2">
        <w:rPr>
          <w:rFonts w:ascii="Times New Roman" w:eastAsia="Times New Roman" w:hAnsi="Times New Roman" w:cs="Times New Roman"/>
          <w:sz w:val="24"/>
          <w:szCs w:val="24"/>
          <w:lang w:eastAsia="ru-RU"/>
        </w:rPr>
        <w:t>читаемое</w:t>
      </w:r>
      <w:proofErr w:type="gramEnd"/>
      <w:r w:rsidRPr="00E854B2">
        <w:rPr>
          <w:rFonts w:ascii="Times New Roman" w:eastAsia="Times New Roman" w:hAnsi="Times New Roman" w:cs="Times New Roman"/>
          <w:sz w:val="24"/>
          <w:szCs w:val="24"/>
          <w:lang w:eastAsia="ru-RU"/>
        </w:rPr>
        <w:t>,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596825" w:rsidRPr="00E854B2" w:rsidRDefault="00596825" w:rsidP="00596825">
      <w:pPr>
        <w:tabs>
          <w:tab w:val="left" w:pos="993"/>
        </w:tabs>
        <w:autoSpaceDE w:val="0"/>
        <w:autoSpaceDN w:val="0"/>
        <w:adjustRightInd w:val="0"/>
        <w:spacing w:after="0" w:line="240" w:lineRule="auto"/>
        <w:ind w:left="1440"/>
        <w:jc w:val="center"/>
        <w:rPr>
          <w:rFonts w:ascii="Times New Roman" w:eastAsia="Times New Roman" w:hAnsi="Times New Roman" w:cs="Times New Roman"/>
          <w:b/>
          <w:i/>
          <w:sz w:val="24"/>
          <w:szCs w:val="24"/>
          <w:lang w:eastAsia="ru-RU"/>
        </w:rPr>
      </w:pPr>
      <w:r w:rsidRPr="00E854B2">
        <w:rPr>
          <w:rFonts w:ascii="Times New Roman" w:eastAsia="Times New Roman" w:hAnsi="Times New Roman" w:cs="Times New Roman"/>
          <w:b/>
          <w:i/>
          <w:sz w:val="24"/>
          <w:szCs w:val="24"/>
          <w:lang w:eastAsia="ru-RU"/>
        </w:rPr>
        <w:t>Коммуникативные УУД</w:t>
      </w:r>
    </w:p>
    <w:p w:rsidR="00596825" w:rsidRPr="00E854B2" w:rsidRDefault="00596825" w:rsidP="00596825">
      <w:pPr>
        <w:numPr>
          <w:ilvl w:val="0"/>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E854B2">
        <w:rPr>
          <w:rFonts w:ascii="Times New Roman" w:eastAsia="Times New Roman" w:hAnsi="Times New Roman" w:cs="Times New Roman"/>
          <w:bCs/>
          <w:iCs/>
          <w:sz w:val="24"/>
          <w:szCs w:val="24"/>
          <w:lang w:eastAsia="ru-RU"/>
        </w:rPr>
        <w:t>Строить связное высказывание из  5-6 предложений по предложенной теме.</w:t>
      </w:r>
    </w:p>
    <w:p w:rsidR="00596825" w:rsidRPr="00E854B2" w:rsidRDefault="00596825" w:rsidP="00596825">
      <w:pPr>
        <w:numPr>
          <w:ilvl w:val="0"/>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Оформлять 1-2 слайда к проекту, письменно фиксируя основные положения устного высказывания.</w:t>
      </w:r>
    </w:p>
    <w:p w:rsidR="00596825" w:rsidRPr="00E854B2" w:rsidRDefault="00596825" w:rsidP="00596825">
      <w:pPr>
        <w:numPr>
          <w:ilvl w:val="0"/>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bCs/>
          <w:iCs/>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596825" w:rsidRPr="00E854B2" w:rsidRDefault="00596825" w:rsidP="00596825">
      <w:pPr>
        <w:numPr>
          <w:ilvl w:val="0"/>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596825" w:rsidRPr="00E854B2" w:rsidRDefault="00596825" w:rsidP="00596825">
      <w:pPr>
        <w:numPr>
          <w:ilvl w:val="0"/>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596825" w:rsidRPr="00E854B2" w:rsidRDefault="00596825" w:rsidP="00596825">
      <w:pPr>
        <w:numPr>
          <w:ilvl w:val="0"/>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596825" w:rsidRPr="00E854B2" w:rsidRDefault="00596825" w:rsidP="00596825">
      <w:pPr>
        <w:numPr>
          <w:ilvl w:val="0"/>
          <w:numId w:val="10"/>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596825" w:rsidRPr="00DE5121" w:rsidRDefault="00596825" w:rsidP="00DE5121">
      <w:pPr>
        <w:numPr>
          <w:ilvl w:val="0"/>
          <w:numId w:val="10"/>
        </w:numPr>
        <w:tabs>
          <w:tab w:val="left" w:pos="567"/>
        </w:tabs>
        <w:spacing w:after="0" w:line="240" w:lineRule="auto"/>
        <w:ind w:left="567" w:hanging="567"/>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Находить нужную информацию через беседу </w:t>
      </w:r>
      <w:proofErr w:type="gramStart"/>
      <w:r w:rsidRPr="00E854B2">
        <w:rPr>
          <w:rFonts w:ascii="Times New Roman" w:eastAsia="Times New Roman" w:hAnsi="Times New Roman" w:cs="Times New Roman"/>
          <w:sz w:val="24"/>
          <w:szCs w:val="24"/>
          <w:lang w:eastAsia="ru-RU"/>
        </w:rPr>
        <w:t>со</w:t>
      </w:r>
      <w:proofErr w:type="gramEnd"/>
      <w:r w:rsidRPr="00E854B2">
        <w:rPr>
          <w:rFonts w:ascii="Times New Roman" w:eastAsia="Times New Roman" w:hAnsi="Times New Roman" w:cs="Times New Roman"/>
          <w:sz w:val="24"/>
          <w:szCs w:val="24"/>
          <w:lang w:eastAsia="ru-RU"/>
        </w:rPr>
        <w:t xml:space="preserve">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596825" w:rsidRDefault="00596825" w:rsidP="00596825">
      <w:pPr>
        <w:spacing w:after="0" w:line="240" w:lineRule="auto"/>
        <w:ind w:left="567" w:right="567"/>
        <w:jc w:val="both"/>
        <w:rPr>
          <w:rFonts w:ascii="Times New Roman" w:eastAsia="Times New Roman" w:hAnsi="Times New Roman" w:cs="Times New Roman"/>
          <w:b/>
          <w:sz w:val="24"/>
          <w:szCs w:val="24"/>
          <w:u w:val="single"/>
          <w:lang w:eastAsia="ru-RU"/>
        </w:rPr>
      </w:pPr>
    </w:p>
    <w:p w:rsidR="00596825" w:rsidRPr="00E854B2" w:rsidRDefault="00596825" w:rsidP="00596825">
      <w:pPr>
        <w:spacing w:after="0" w:line="240" w:lineRule="auto"/>
        <w:jc w:val="center"/>
        <w:rPr>
          <w:rFonts w:ascii="Times New Roman" w:eastAsia="Times New Roman" w:hAnsi="Times New Roman" w:cs="Times New Roman"/>
          <w:b/>
          <w:i/>
          <w:sz w:val="24"/>
          <w:szCs w:val="24"/>
          <w:lang w:eastAsia="ru-RU"/>
        </w:rPr>
      </w:pPr>
      <w:r w:rsidRPr="00E854B2">
        <w:rPr>
          <w:rFonts w:ascii="Times New Roman" w:eastAsia="Times New Roman" w:hAnsi="Times New Roman" w:cs="Times New Roman"/>
          <w:b/>
          <w:i/>
          <w:sz w:val="24"/>
          <w:szCs w:val="24"/>
          <w:lang w:eastAsia="ru-RU"/>
        </w:rPr>
        <w:t>Предметные</w:t>
      </w:r>
    </w:p>
    <w:p w:rsidR="00596825" w:rsidRPr="00E854B2" w:rsidRDefault="00596825" w:rsidP="00596825">
      <w:pPr>
        <w:spacing w:after="0" w:line="240" w:lineRule="auto"/>
        <w:jc w:val="both"/>
        <w:rPr>
          <w:rFonts w:ascii="Times New Roman" w:eastAsia="Times New Roman" w:hAnsi="Times New Roman" w:cs="Times New Roman"/>
          <w:b/>
          <w:sz w:val="24"/>
          <w:szCs w:val="24"/>
          <w:lang w:eastAsia="ru-RU"/>
        </w:rPr>
      </w:pPr>
      <w:r w:rsidRPr="00E854B2">
        <w:rPr>
          <w:rFonts w:ascii="Times New Roman" w:eastAsia="Times New Roman" w:hAnsi="Times New Roman" w:cs="Times New Roman"/>
          <w:b/>
          <w:sz w:val="24"/>
          <w:szCs w:val="24"/>
          <w:lang w:eastAsia="ru-RU"/>
        </w:rPr>
        <w:t>Учащиеся научатся:</w:t>
      </w:r>
    </w:p>
    <w:p w:rsidR="00596825" w:rsidRPr="00E854B2" w:rsidRDefault="00596825" w:rsidP="00596825">
      <w:pPr>
        <w:spacing w:after="0" w:line="240" w:lineRule="auto"/>
        <w:jc w:val="both"/>
        <w:rPr>
          <w:rFonts w:ascii="Times New Roman" w:eastAsia="Times New Roman" w:hAnsi="Times New Roman" w:cs="Times New Roman"/>
          <w:b/>
          <w:sz w:val="24"/>
          <w:szCs w:val="24"/>
          <w:lang w:eastAsia="ru-RU"/>
        </w:rPr>
      </w:pPr>
      <w:r w:rsidRPr="00E854B2">
        <w:rPr>
          <w:rFonts w:ascii="Times New Roman" w:eastAsia="Times New Roman" w:hAnsi="Times New Roman" w:cs="Times New Roman"/>
          <w:b/>
          <w:sz w:val="24"/>
          <w:szCs w:val="24"/>
          <w:lang w:eastAsia="ru-RU"/>
        </w:rPr>
        <w:t>Виды речевой и читательской деятельности</w:t>
      </w:r>
    </w:p>
    <w:p w:rsidR="00596825" w:rsidRPr="00E854B2" w:rsidRDefault="00596825" w:rsidP="00596825">
      <w:pPr>
        <w:numPr>
          <w:ilvl w:val="0"/>
          <w:numId w:val="4"/>
        </w:numPr>
        <w:tabs>
          <w:tab w:val="left" w:pos="9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54B2">
        <w:rPr>
          <w:rFonts w:ascii="Times New Roman" w:eastAsia="Times New Roman" w:hAnsi="Times New Roman" w:cs="Times New Roman"/>
          <w:sz w:val="24"/>
          <w:szCs w:val="24"/>
          <w:lang w:eastAsia="ru-RU"/>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596825" w:rsidRPr="00E854B2" w:rsidRDefault="00596825" w:rsidP="00596825">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lastRenderedPageBreak/>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596825" w:rsidRPr="00E854B2" w:rsidRDefault="00596825" w:rsidP="00596825">
      <w:pPr>
        <w:numPr>
          <w:ilvl w:val="0"/>
          <w:numId w:val="4"/>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596825" w:rsidRPr="00E854B2" w:rsidRDefault="00596825" w:rsidP="00596825">
      <w:pPr>
        <w:numPr>
          <w:ilvl w:val="0"/>
          <w:numId w:val="4"/>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596825" w:rsidRPr="00E854B2" w:rsidRDefault="00596825" w:rsidP="00596825">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596825" w:rsidRPr="00E854B2" w:rsidRDefault="00596825" w:rsidP="00596825">
      <w:pPr>
        <w:numPr>
          <w:ilvl w:val="0"/>
          <w:numId w:val="4"/>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rsidR="00596825" w:rsidRPr="00E854B2" w:rsidRDefault="00596825" w:rsidP="00596825">
      <w:pPr>
        <w:numPr>
          <w:ilvl w:val="0"/>
          <w:numId w:val="4"/>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596825" w:rsidRPr="00E854B2" w:rsidRDefault="00596825" w:rsidP="00596825">
      <w:pPr>
        <w:tabs>
          <w:tab w:val="left" w:pos="993"/>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E854B2">
        <w:rPr>
          <w:rFonts w:ascii="Times New Roman" w:eastAsia="Times New Roman" w:hAnsi="Times New Roman" w:cs="Times New Roman"/>
          <w:b/>
          <w:i/>
          <w:sz w:val="24"/>
          <w:szCs w:val="24"/>
          <w:lang w:eastAsia="ru-RU"/>
        </w:rPr>
        <w:t xml:space="preserve">Учащиеся получат возможность научиться: </w:t>
      </w:r>
    </w:p>
    <w:p w:rsidR="00596825" w:rsidRPr="00E854B2" w:rsidRDefault="00596825" w:rsidP="00596825">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596825" w:rsidRPr="00E854B2" w:rsidRDefault="00596825" w:rsidP="00596825">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употреблять пословицы и поговорки в учебных диалогах и высказываниях на заданную тему.</w:t>
      </w:r>
    </w:p>
    <w:p w:rsidR="00596825" w:rsidRPr="00E854B2" w:rsidRDefault="00596825" w:rsidP="00596825">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 xml:space="preserve">читать вслух бегло, осознанно, без искажений,  выразительно, передавая своё отношение </w:t>
      </w:r>
      <w:proofErr w:type="gramStart"/>
      <w:r w:rsidRPr="00E854B2">
        <w:rPr>
          <w:rFonts w:ascii="Times New Roman" w:eastAsia="Times New Roman" w:hAnsi="Times New Roman" w:cs="Times New Roman"/>
          <w:i/>
          <w:sz w:val="24"/>
          <w:szCs w:val="24"/>
          <w:lang w:eastAsia="ru-RU"/>
        </w:rPr>
        <w:t>к</w:t>
      </w:r>
      <w:proofErr w:type="gramEnd"/>
      <w:r w:rsidRPr="00E854B2">
        <w:rPr>
          <w:rFonts w:ascii="Times New Roman" w:eastAsia="Times New Roman" w:hAnsi="Times New Roman" w:cs="Times New Roman"/>
          <w:i/>
          <w:sz w:val="24"/>
          <w:szCs w:val="24"/>
          <w:lang w:eastAsia="ru-RU"/>
        </w:rPr>
        <w:t xml:space="preserve"> прочитанному, выделяя при чтении важные по</w:t>
      </w:r>
      <w:r w:rsidRPr="00E854B2">
        <w:rPr>
          <w:rFonts w:ascii="Times New Roman" w:eastAsia="Times New Roman" w:hAnsi="Times New Roman" w:cs="Times New Roman"/>
          <w:sz w:val="24"/>
          <w:szCs w:val="24"/>
          <w:lang w:eastAsia="ru-RU"/>
        </w:rPr>
        <w:t xml:space="preserve"> </w:t>
      </w:r>
      <w:r w:rsidRPr="00E854B2">
        <w:rPr>
          <w:rFonts w:ascii="Times New Roman" w:eastAsia="Times New Roman" w:hAnsi="Times New Roman" w:cs="Times New Roman"/>
          <w:i/>
          <w:sz w:val="24"/>
          <w:szCs w:val="24"/>
          <w:lang w:eastAsia="ru-RU"/>
        </w:rPr>
        <w:t xml:space="preserve">смыслу слова, соблюдая паузы между предложениями и частями текста; </w:t>
      </w:r>
    </w:p>
    <w:p w:rsidR="00596825" w:rsidRPr="00E854B2" w:rsidRDefault="00596825" w:rsidP="00596825">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596825" w:rsidRPr="00E854B2" w:rsidRDefault="00596825" w:rsidP="00596825">
      <w:pPr>
        <w:numPr>
          <w:ilvl w:val="0"/>
          <w:numId w:val="5"/>
        </w:numPr>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596825" w:rsidRPr="00E854B2" w:rsidRDefault="00596825" w:rsidP="00596825">
      <w:pPr>
        <w:numPr>
          <w:ilvl w:val="0"/>
          <w:numId w:val="5"/>
        </w:numPr>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пользоваться элементарными приёмами анализа текста по вопросам учителя (учебника).</w:t>
      </w:r>
    </w:p>
    <w:p w:rsidR="00596825" w:rsidRPr="00E854B2" w:rsidRDefault="00596825" w:rsidP="00596825">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596825" w:rsidRPr="00E854B2" w:rsidRDefault="00596825" w:rsidP="00596825">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596825" w:rsidRPr="00E854B2" w:rsidRDefault="00596825" w:rsidP="00596825">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596825" w:rsidRPr="00E854B2" w:rsidRDefault="00596825" w:rsidP="00596825">
      <w:pPr>
        <w:numPr>
          <w:ilvl w:val="0"/>
          <w:numId w:val="5"/>
        </w:numPr>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E854B2">
        <w:rPr>
          <w:rFonts w:ascii="Times New Roman" w:eastAsia="Times New Roman" w:hAnsi="Times New Roman" w:cs="Times New Roman"/>
          <w:i/>
          <w:sz w:val="24"/>
          <w:szCs w:val="24"/>
          <w:lang w:eastAsia="ru-RU"/>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596825" w:rsidRPr="00E854B2" w:rsidRDefault="00596825" w:rsidP="00596825">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lastRenderedPageBreak/>
        <w:t>пользоваться тематическим каталогом в школьной библиотеке.</w:t>
      </w:r>
    </w:p>
    <w:p w:rsidR="00596825" w:rsidRPr="00E854B2" w:rsidRDefault="00596825" w:rsidP="00596825">
      <w:pPr>
        <w:spacing w:after="0" w:line="240" w:lineRule="auto"/>
        <w:jc w:val="both"/>
        <w:rPr>
          <w:rFonts w:ascii="Times New Roman" w:eastAsia="Times New Roman" w:hAnsi="Times New Roman" w:cs="Times New Roman"/>
          <w:b/>
          <w:sz w:val="24"/>
          <w:szCs w:val="24"/>
          <w:lang w:eastAsia="ru-RU"/>
        </w:rPr>
      </w:pPr>
      <w:r w:rsidRPr="00E854B2">
        <w:rPr>
          <w:rFonts w:ascii="Times New Roman" w:eastAsia="Times New Roman" w:hAnsi="Times New Roman" w:cs="Times New Roman"/>
          <w:b/>
          <w:sz w:val="24"/>
          <w:szCs w:val="24"/>
          <w:lang w:eastAsia="ru-RU"/>
        </w:rPr>
        <w:t>Учащиеся научатся:</w:t>
      </w:r>
    </w:p>
    <w:p w:rsidR="00596825" w:rsidRPr="00E854B2" w:rsidRDefault="00596825" w:rsidP="00596825">
      <w:pPr>
        <w:tabs>
          <w:tab w:val="left" w:pos="9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54B2">
        <w:rPr>
          <w:rFonts w:ascii="Times New Roman" w:eastAsia="Times New Roman" w:hAnsi="Times New Roman" w:cs="Times New Roman"/>
          <w:b/>
          <w:sz w:val="24"/>
          <w:szCs w:val="24"/>
          <w:lang w:eastAsia="ru-RU"/>
        </w:rPr>
        <w:t xml:space="preserve">     </w:t>
      </w:r>
      <w:r w:rsidRPr="00E854B2">
        <w:rPr>
          <w:rFonts w:ascii="Times New Roman" w:eastAsia="Times New Roman" w:hAnsi="Times New Roman" w:cs="Times New Roman"/>
          <w:i/>
          <w:sz w:val="24"/>
          <w:szCs w:val="24"/>
          <w:lang w:eastAsia="ru-RU"/>
        </w:rPr>
        <w:t xml:space="preserve"> </w:t>
      </w:r>
      <w:r w:rsidRPr="00E854B2">
        <w:rPr>
          <w:rFonts w:ascii="Times New Roman" w:eastAsia="Times New Roman" w:hAnsi="Times New Roman" w:cs="Times New Roman"/>
          <w:b/>
          <w:sz w:val="24"/>
          <w:szCs w:val="24"/>
          <w:lang w:eastAsia="ru-RU"/>
        </w:rPr>
        <w:t>Творческая деятельность</w:t>
      </w:r>
    </w:p>
    <w:p w:rsidR="00596825" w:rsidRPr="00E854B2" w:rsidRDefault="00596825" w:rsidP="00596825">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читать текст, соблюдая при чтении  орфоэпические и интонационные нормы чтения; отражая настроение автора;</w:t>
      </w:r>
    </w:p>
    <w:p w:rsidR="00596825" w:rsidRPr="00E854B2" w:rsidRDefault="00596825" w:rsidP="00596825">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пересказывать текст  подробно на основе коллективно составленного плана или опорных слов под руководством учителя;</w:t>
      </w:r>
    </w:p>
    <w:p w:rsidR="00596825" w:rsidRPr="00E854B2" w:rsidRDefault="00596825" w:rsidP="00596825">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составлять собственные высказывания на основе чтения или слушания произведений, высказывая собственное отношение к </w:t>
      </w:r>
      <w:proofErr w:type="gramStart"/>
      <w:r w:rsidRPr="00E854B2">
        <w:rPr>
          <w:rFonts w:ascii="Times New Roman" w:eastAsia="Times New Roman" w:hAnsi="Times New Roman" w:cs="Times New Roman"/>
          <w:sz w:val="24"/>
          <w:szCs w:val="24"/>
          <w:lang w:eastAsia="ru-RU"/>
        </w:rPr>
        <w:t>прочитанному</w:t>
      </w:r>
      <w:proofErr w:type="gramEnd"/>
      <w:r w:rsidRPr="00E854B2">
        <w:rPr>
          <w:rFonts w:ascii="Times New Roman" w:eastAsia="Times New Roman" w:hAnsi="Times New Roman" w:cs="Times New Roman"/>
          <w:sz w:val="24"/>
          <w:szCs w:val="24"/>
          <w:lang w:eastAsia="ru-RU"/>
        </w:rPr>
        <w:t>.</w:t>
      </w:r>
    </w:p>
    <w:p w:rsidR="00596825" w:rsidRPr="00E854B2" w:rsidRDefault="00596825" w:rsidP="00596825">
      <w:pPr>
        <w:tabs>
          <w:tab w:val="left" w:pos="993"/>
        </w:tabs>
        <w:spacing w:after="0" w:line="240" w:lineRule="auto"/>
        <w:jc w:val="both"/>
        <w:rPr>
          <w:rFonts w:ascii="Times New Roman" w:eastAsia="Times New Roman" w:hAnsi="Times New Roman" w:cs="Times New Roman"/>
          <w:b/>
          <w:i/>
          <w:sz w:val="24"/>
          <w:szCs w:val="24"/>
          <w:lang w:eastAsia="ru-RU"/>
        </w:rPr>
      </w:pPr>
      <w:r w:rsidRPr="00E854B2">
        <w:rPr>
          <w:rFonts w:ascii="Times New Roman" w:eastAsia="Times New Roman" w:hAnsi="Times New Roman" w:cs="Times New Roman"/>
          <w:b/>
          <w:i/>
          <w:sz w:val="24"/>
          <w:szCs w:val="24"/>
          <w:lang w:eastAsia="ru-RU"/>
        </w:rPr>
        <w:t xml:space="preserve">Учащиеся получат возможность научиться: </w:t>
      </w:r>
    </w:p>
    <w:p w:rsidR="00596825" w:rsidRPr="00E854B2" w:rsidRDefault="00596825" w:rsidP="00596825">
      <w:pPr>
        <w:numPr>
          <w:ilvl w:val="0"/>
          <w:numId w:val="5"/>
        </w:numPr>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596825" w:rsidRPr="00E854B2" w:rsidRDefault="00596825" w:rsidP="00596825">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пересказывать содержание произведения  выборочно и сжато.</w:t>
      </w:r>
    </w:p>
    <w:p w:rsidR="00596825" w:rsidRPr="00E854B2" w:rsidRDefault="00596825" w:rsidP="00596825">
      <w:pPr>
        <w:spacing w:after="0" w:line="240" w:lineRule="auto"/>
        <w:jc w:val="both"/>
        <w:rPr>
          <w:rFonts w:ascii="Times New Roman" w:eastAsia="Times New Roman" w:hAnsi="Times New Roman" w:cs="Times New Roman"/>
          <w:b/>
          <w:sz w:val="24"/>
          <w:szCs w:val="24"/>
          <w:lang w:eastAsia="ru-RU"/>
        </w:rPr>
      </w:pPr>
      <w:r w:rsidRPr="00E854B2">
        <w:rPr>
          <w:rFonts w:ascii="Times New Roman" w:eastAsia="Times New Roman" w:hAnsi="Times New Roman" w:cs="Times New Roman"/>
          <w:b/>
          <w:sz w:val="24"/>
          <w:szCs w:val="24"/>
          <w:lang w:eastAsia="ru-RU"/>
        </w:rPr>
        <w:t>Учащиеся научатся:</w:t>
      </w:r>
    </w:p>
    <w:p w:rsidR="00596825" w:rsidRPr="00E854B2" w:rsidRDefault="00596825" w:rsidP="00596825">
      <w:pPr>
        <w:spacing w:after="0" w:line="240" w:lineRule="auto"/>
        <w:jc w:val="both"/>
        <w:rPr>
          <w:rFonts w:ascii="Times New Roman" w:eastAsia="Times New Roman" w:hAnsi="Times New Roman" w:cs="Times New Roman"/>
          <w:sz w:val="24"/>
          <w:szCs w:val="24"/>
          <w:lang w:eastAsia="ru-RU"/>
        </w:rPr>
      </w:pPr>
    </w:p>
    <w:p w:rsidR="00596825" w:rsidRPr="00E854B2" w:rsidRDefault="00596825" w:rsidP="00596825">
      <w:pPr>
        <w:spacing w:after="0" w:line="240" w:lineRule="auto"/>
        <w:jc w:val="both"/>
        <w:rPr>
          <w:rFonts w:ascii="Times New Roman" w:eastAsia="Times New Roman" w:hAnsi="Times New Roman" w:cs="Times New Roman"/>
          <w:b/>
          <w:sz w:val="24"/>
          <w:szCs w:val="24"/>
          <w:lang w:eastAsia="ru-RU"/>
        </w:rPr>
      </w:pPr>
      <w:r w:rsidRPr="00E854B2">
        <w:rPr>
          <w:rFonts w:ascii="Times New Roman" w:eastAsia="Times New Roman" w:hAnsi="Times New Roman" w:cs="Times New Roman"/>
          <w:b/>
          <w:sz w:val="24"/>
          <w:szCs w:val="24"/>
          <w:lang w:eastAsia="ru-RU"/>
        </w:rPr>
        <w:t>Литературоведческая пропедевтика</w:t>
      </w:r>
    </w:p>
    <w:p w:rsidR="00596825" w:rsidRPr="00E854B2" w:rsidRDefault="00596825" w:rsidP="00596825">
      <w:pPr>
        <w:numPr>
          <w:ilvl w:val="0"/>
          <w:numId w:val="7"/>
        </w:numPr>
        <w:tabs>
          <w:tab w:val="left" w:pos="993"/>
        </w:tabs>
        <w:autoSpaceDE w:val="0"/>
        <w:autoSpaceDN w:val="0"/>
        <w:adjustRightInd w:val="0"/>
        <w:spacing w:after="0" w:line="240" w:lineRule="auto"/>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различать </w:t>
      </w:r>
      <w:proofErr w:type="spellStart"/>
      <w:r w:rsidRPr="00E854B2">
        <w:rPr>
          <w:rFonts w:ascii="Times New Roman" w:eastAsia="Times New Roman" w:hAnsi="Times New Roman" w:cs="Times New Roman"/>
          <w:sz w:val="24"/>
          <w:szCs w:val="24"/>
          <w:lang w:eastAsia="ru-RU"/>
        </w:rPr>
        <w:t>потешки</w:t>
      </w:r>
      <w:proofErr w:type="spellEnd"/>
      <w:r w:rsidRPr="00E854B2">
        <w:rPr>
          <w:rFonts w:ascii="Times New Roman" w:eastAsia="Times New Roman" w:hAnsi="Times New Roman" w:cs="Times New Roman"/>
          <w:sz w:val="24"/>
          <w:szCs w:val="24"/>
          <w:lang w:eastAsia="ru-RU"/>
        </w:rPr>
        <w:t xml:space="preserve">, небылицы, песенки, считалки, народные сказки, осознавать их культурную ценность для русского народа; </w:t>
      </w:r>
    </w:p>
    <w:p w:rsidR="00596825" w:rsidRPr="00E854B2" w:rsidRDefault="00596825" w:rsidP="00596825">
      <w:pPr>
        <w:numPr>
          <w:ilvl w:val="0"/>
          <w:numId w:val="7"/>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rsidRPr="00E854B2">
        <w:rPr>
          <w:rFonts w:ascii="Times New Roman" w:eastAsia="Times New Roman" w:hAnsi="Times New Roman" w:cs="Times New Roman"/>
          <w:sz w:val="24"/>
          <w:szCs w:val="24"/>
          <w:lang w:eastAsia="ru-RU"/>
        </w:rPr>
        <w:t>научно-познавательному</w:t>
      </w:r>
      <w:proofErr w:type="gramEnd"/>
      <w:r w:rsidRPr="00E854B2">
        <w:rPr>
          <w:rFonts w:ascii="Times New Roman" w:eastAsia="Times New Roman" w:hAnsi="Times New Roman" w:cs="Times New Roman"/>
          <w:sz w:val="24"/>
          <w:szCs w:val="24"/>
          <w:lang w:eastAsia="ru-RU"/>
        </w:rPr>
        <w:t xml:space="preserve"> или художественному; составлять таблицу различий.</w:t>
      </w:r>
    </w:p>
    <w:p w:rsidR="00596825" w:rsidRPr="00E854B2" w:rsidRDefault="00596825" w:rsidP="00596825">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E854B2">
        <w:rPr>
          <w:rFonts w:ascii="Times New Roman" w:eastAsia="Times New Roman" w:hAnsi="Times New Roman" w:cs="Times New Roman"/>
          <w:sz w:val="24"/>
          <w:szCs w:val="24"/>
          <w:lang w:eastAsia="ru-RU"/>
        </w:rPr>
        <w:t xml:space="preserve">использовать знания о рифме, особенностях жанров (стихотворения, сказки, загадки, небылицы, песенки, </w:t>
      </w:r>
      <w:proofErr w:type="spellStart"/>
      <w:r w:rsidRPr="00E854B2">
        <w:rPr>
          <w:rFonts w:ascii="Times New Roman" w:eastAsia="Times New Roman" w:hAnsi="Times New Roman" w:cs="Times New Roman"/>
          <w:sz w:val="24"/>
          <w:szCs w:val="24"/>
          <w:lang w:eastAsia="ru-RU"/>
        </w:rPr>
        <w:t>потешки</w:t>
      </w:r>
      <w:proofErr w:type="spellEnd"/>
      <w:r w:rsidRPr="00E854B2">
        <w:rPr>
          <w:rFonts w:ascii="Times New Roman" w:eastAsia="Times New Roman" w:hAnsi="Times New Roman" w:cs="Times New Roman"/>
          <w:sz w:val="24"/>
          <w:szCs w:val="24"/>
          <w:lang w:eastAsia="ru-RU"/>
        </w:rPr>
        <w:t>), особенностях юмористического произведения в своей литературно-творческой деятельности.</w:t>
      </w:r>
    </w:p>
    <w:p w:rsidR="00596825" w:rsidRPr="00E854B2" w:rsidRDefault="00596825" w:rsidP="00596825">
      <w:pPr>
        <w:tabs>
          <w:tab w:val="left" w:pos="993"/>
        </w:tabs>
        <w:spacing w:after="0" w:line="240" w:lineRule="auto"/>
        <w:jc w:val="both"/>
        <w:rPr>
          <w:rFonts w:ascii="Times New Roman" w:eastAsia="Times New Roman" w:hAnsi="Times New Roman" w:cs="Times New Roman"/>
          <w:b/>
          <w:i/>
          <w:sz w:val="24"/>
          <w:szCs w:val="24"/>
          <w:lang w:eastAsia="ru-RU"/>
        </w:rPr>
      </w:pPr>
      <w:r w:rsidRPr="00E854B2">
        <w:rPr>
          <w:rFonts w:ascii="Times New Roman" w:eastAsia="Times New Roman" w:hAnsi="Times New Roman" w:cs="Times New Roman"/>
          <w:b/>
          <w:i/>
          <w:sz w:val="24"/>
          <w:szCs w:val="24"/>
          <w:lang w:eastAsia="ru-RU"/>
        </w:rPr>
        <w:t xml:space="preserve">Учащиеся получат возможность научиться: </w:t>
      </w:r>
    </w:p>
    <w:p w:rsidR="00596825" w:rsidRPr="00E854B2" w:rsidRDefault="00596825" w:rsidP="00596825">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понимать особенности стихотворения: расположение строк, рифму, ритм.</w:t>
      </w:r>
    </w:p>
    <w:p w:rsidR="00596825" w:rsidRPr="00E854B2" w:rsidRDefault="00596825" w:rsidP="00596825">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определять героев басни, характеризовать их, понимать мораль и разъяснять её своими словами.</w:t>
      </w:r>
    </w:p>
    <w:p w:rsidR="00596825" w:rsidRPr="00E854B2" w:rsidRDefault="00596825" w:rsidP="00596825">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E854B2">
        <w:rPr>
          <w:rFonts w:ascii="Times New Roman" w:eastAsia="Times New Roman" w:hAnsi="Times New Roman" w:cs="Times New Roman"/>
          <w:i/>
          <w:sz w:val="24"/>
          <w:szCs w:val="24"/>
          <w:lang w:eastAsia="ru-RU"/>
        </w:rPr>
        <w:t>находить в произведении средства художественной выразительности (сравнение, олицетворение).</w:t>
      </w:r>
    </w:p>
    <w:p w:rsidR="00596825" w:rsidRDefault="00596825" w:rsidP="00596825">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96825" w:rsidRDefault="00596825" w:rsidP="00596825">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96825" w:rsidRDefault="00596825" w:rsidP="00596825">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85641A">
        <w:rPr>
          <w:rFonts w:ascii="Times New Roman" w:eastAsia="Times New Roman" w:hAnsi="Times New Roman" w:cs="Times New Roman"/>
          <w:b/>
          <w:sz w:val="24"/>
          <w:szCs w:val="24"/>
          <w:u w:val="single"/>
          <w:lang w:eastAsia="ru-RU"/>
        </w:rPr>
        <w:t xml:space="preserve">Планируемые результаты подготовки </w:t>
      </w:r>
      <w:proofErr w:type="gramStart"/>
      <w:r w:rsidRPr="0085641A">
        <w:rPr>
          <w:rFonts w:ascii="Times New Roman" w:eastAsia="Times New Roman" w:hAnsi="Times New Roman" w:cs="Times New Roman"/>
          <w:b/>
          <w:sz w:val="24"/>
          <w:szCs w:val="24"/>
          <w:u w:val="single"/>
          <w:lang w:eastAsia="ru-RU"/>
        </w:rPr>
        <w:t>обучающихся</w:t>
      </w:r>
      <w:proofErr w:type="gramEnd"/>
      <w:r>
        <w:rPr>
          <w:rFonts w:ascii="Times New Roman" w:eastAsia="Times New Roman" w:hAnsi="Times New Roman" w:cs="Times New Roman"/>
          <w:b/>
          <w:sz w:val="24"/>
          <w:szCs w:val="24"/>
          <w:u w:val="single"/>
          <w:lang w:eastAsia="ru-RU"/>
        </w:rPr>
        <w:t>.</w:t>
      </w:r>
    </w:p>
    <w:p w:rsidR="00596825" w:rsidRPr="00E854B2" w:rsidRDefault="00596825" w:rsidP="00DE5121">
      <w:pPr>
        <w:tabs>
          <w:tab w:val="left" w:pos="993"/>
        </w:tabs>
        <w:autoSpaceDE w:val="0"/>
        <w:autoSpaceDN w:val="0"/>
        <w:adjustRightInd w:val="0"/>
        <w:spacing w:after="0" w:line="240" w:lineRule="auto"/>
        <w:rPr>
          <w:rFonts w:ascii="Times New Roman" w:eastAsia="Times New Roman" w:hAnsi="Times New Roman" w:cs="Times New Roman"/>
          <w:b/>
          <w:sz w:val="24"/>
          <w:szCs w:val="24"/>
          <w:lang w:eastAsia="ru-RU"/>
        </w:rPr>
      </w:pPr>
    </w:p>
    <w:p w:rsidR="00596825" w:rsidRPr="00E854B2" w:rsidRDefault="00596825" w:rsidP="00596825">
      <w:pPr>
        <w:shd w:val="clear" w:color="auto" w:fill="FFFFFF"/>
        <w:spacing w:after="0" w:line="240" w:lineRule="auto"/>
        <w:ind w:left="540" w:hanging="540"/>
        <w:rPr>
          <w:rFonts w:ascii="Times New Roman" w:eastAsia="Times New Roman" w:hAnsi="Times New Roman" w:cs="Times New Roman"/>
          <w:color w:val="000000"/>
          <w:sz w:val="24"/>
          <w:szCs w:val="24"/>
          <w:lang w:eastAsia="ru-RU"/>
        </w:rPr>
      </w:pPr>
      <w:r w:rsidRPr="00E854B2">
        <w:rPr>
          <w:rFonts w:ascii="Times New Roman" w:eastAsia="Times New Roman" w:hAnsi="Times New Roman" w:cs="Times New Roman"/>
          <w:b/>
          <w:bCs/>
          <w:i/>
          <w:iCs/>
          <w:sz w:val="24"/>
          <w:szCs w:val="24"/>
          <w:lang w:eastAsia="ru-RU"/>
        </w:rPr>
        <w:t xml:space="preserve">              К концу обучения во</w:t>
      </w:r>
      <w:r w:rsidRPr="00E854B2">
        <w:rPr>
          <w:rFonts w:ascii="Times New Roman" w:eastAsia="Times New Roman" w:hAnsi="Times New Roman" w:cs="Times New Roman"/>
          <w:i/>
          <w:iCs/>
          <w:sz w:val="24"/>
          <w:szCs w:val="24"/>
          <w:lang w:eastAsia="ru-RU"/>
        </w:rPr>
        <w:t xml:space="preserve"> 2 </w:t>
      </w:r>
      <w:r w:rsidRPr="00E854B2">
        <w:rPr>
          <w:rFonts w:ascii="Times New Roman" w:eastAsia="Times New Roman" w:hAnsi="Times New Roman" w:cs="Times New Roman"/>
          <w:b/>
          <w:bCs/>
          <w:i/>
          <w:iCs/>
          <w:sz w:val="24"/>
          <w:szCs w:val="24"/>
          <w:lang w:eastAsia="ru-RU"/>
        </w:rPr>
        <w:t xml:space="preserve"> классе учащиеся должны уметь:</w:t>
      </w:r>
    </w:p>
    <w:p w:rsidR="00596825" w:rsidRPr="00E854B2" w:rsidRDefault="00596825" w:rsidP="00596825">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color w:val="231E1F"/>
          <w:w w:val="107"/>
          <w:sz w:val="24"/>
          <w:szCs w:val="24"/>
          <w:u w:val="single"/>
          <w:lang w:eastAsia="ru-RU"/>
        </w:rPr>
      </w:pPr>
      <w:r w:rsidRPr="00E854B2">
        <w:rPr>
          <w:rFonts w:ascii="Times New Roman" w:eastAsia="Times New Roman" w:hAnsi="Times New Roman" w:cs="Times New Roman"/>
          <w:bCs/>
          <w:i/>
          <w:color w:val="231E1F"/>
          <w:w w:val="107"/>
          <w:sz w:val="24"/>
          <w:szCs w:val="24"/>
          <w:lang w:eastAsia="ru-RU"/>
        </w:rPr>
        <w:t>делить</w:t>
      </w:r>
      <w:r w:rsidRPr="00E854B2">
        <w:rPr>
          <w:rFonts w:ascii="Times New Roman" w:eastAsia="Times New Roman" w:hAnsi="Times New Roman" w:cs="Times New Roman"/>
          <w:bCs/>
          <w:color w:val="231E1F"/>
          <w:w w:val="107"/>
          <w:sz w:val="24"/>
          <w:szCs w:val="24"/>
          <w:lang w:eastAsia="ru-RU"/>
        </w:rPr>
        <w:t xml:space="preserve"> текст на части, </w:t>
      </w:r>
      <w:r w:rsidRPr="00E854B2">
        <w:rPr>
          <w:rFonts w:ascii="Times New Roman" w:eastAsia="Times New Roman" w:hAnsi="Times New Roman" w:cs="Times New Roman"/>
          <w:bCs/>
          <w:i/>
          <w:color w:val="231E1F"/>
          <w:w w:val="107"/>
          <w:sz w:val="24"/>
          <w:szCs w:val="24"/>
          <w:lang w:eastAsia="ru-RU"/>
        </w:rPr>
        <w:t>озаглавливать</w:t>
      </w:r>
      <w:r w:rsidRPr="00E854B2">
        <w:rPr>
          <w:rFonts w:ascii="Times New Roman" w:eastAsia="Times New Roman" w:hAnsi="Times New Roman" w:cs="Times New Roman"/>
          <w:bCs/>
          <w:color w:val="231E1F"/>
          <w:w w:val="107"/>
          <w:sz w:val="24"/>
          <w:szCs w:val="24"/>
          <w:lang w:eastAsia="ru-RU"/>
        </w:rPr>
        <w:t xml:space="preserve"> части;</w:t>
      </w:r>
    </w:p>
    <w:p w:rsidR="00596825" w:rsidRPr="00E854B2" w:rsidRDefault="00596825" w:rsidP="00596825">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color w:val="231E1F"/>
          <w:w w:val="107"/>
          <w:sz w:val="24"/>
          <w:szCs w:val="24"/>
          <w:u w:val="single"/>
          <w:lang w:eastAsia="ru-RU"/>
        </w:rPr>
      </w:pPr>
      <w:r w:rsidRPr="00E854B2">
        <w:rPr>
          <w:rFonts w:ascii="Times New Roman" w:eastAsia="Times New Roman" w:hAnsi="Times New Roman" w:cs="Times New Roman"/>
          <w:bCs/>
          <w:i/>
          <w:color w:val="231E1F"/>
          <w:w w:val="107"/>
          <w:sz w:val="24"/>
          <w:szCs w:val="24"/>
          <w:lang w:eastAsia="ru-RU"/>
        </w:rPr>
        <w:t>выбирать</w:t>
      </w:r>
      <w:r w:rsidRPr="00E854B2">
        <w:rPr>
          <w:rFonts w:ascii="Times New Roman" w:eastAsia="Times New Roman" w:hAnsi="Times New Roman" w:cs="Times New Roman"/>
          <w:bCs/>
          <w:color w:val="231E1F"/>
          <w:w w:val="107"/>
          <w:sz w:val="24"/>
          <w:szCs w:val="24"/>
          <w:lang w:eastAsia="ru-RU"/>
        </w:rPr>
        <w:t xml:space="preserve"> наиболее точную формулировку главной мысли из ряда данных;</w:t>
      </w:r>
    </w:p>
    <w:p w:rsidR="00596825" w:rsidRPr="00E854B2" w:rsidRDefault="00596825" w:rsidP="00596825">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color w:val="231E1F"/>
          <w:w w:val="107"/>
          <w:sz w:val="24"/>
          <w:szCs w:val="24"/>
          <w:lang w:eastAsia="ru-RU"/>
        </w:rPr>
      </w:pPr>
      <w:r w:rsidRPr="00E854B2">
        <w:rPr>
          <w:rFonts w:ascii="Times New Roman" w:eastAsia="Times New Roman" w:hAnsi="Times New Roman" w:cs="Times New Roman"/>
          <w:bCs/>
          <w:color w:val="231E1F"/>
          <w:w w:val="107"/>
          <w:sz w:val="24"/>
          <w:szCs w:val="24"/>
          <w:lang w:eastAsia="ru-RU"/>
        </w:rPr>
        <w:t xml:space="preserve">подробно и выборочно </w:t>
      </w:r>
      <w:r w:rsidRPr="00E854B2">
        <w:rPr>
          <w:rFonts w:ascii="Times New Roman" w:eastAsia="Times New Roman" w:hAnsi="Times New Roman" w:cs="Times New Roman"/>
          <w:bCs/>
          <w:i/>
          <w:color w:val="231E1F"/>
          <w:w w:val="107"/>
          <w:sz w:val="24"/>
          <w:szCs w:val="24"/>
          <w:lang w:eastAsia="ru-RU"/>
        </w:rPr>
        <w:t>пересказывать</w:t>
      </w:r>
      <w:r w:rsidRPr="00E854B2">
        <w:rPr>
          <w:rFonts w:ascii="Times New Roman" w:eastAsia="Times New Roman" w:hAnsi="Times New Roman" w:cs="Times New Roman"/>
          <w:bCs/>
          <w:color w:val="231E1F"/>
          <w:w w:val="107"/>
          <w:sz w:val="24"/>
          <w:szCs w:val="24"/>
          <w:lang w:eastAsia="ru-RU"/>
        </w:rPr>
        <w:t xml:space="preserve"> текст;</w:t>
      </w:r>
    </w:p>
    <w:p w:rsidR="00596825" w:rsidRPr="00E854B2" w:rsidRDefault="00596825" w:rsidP="00596825">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color w:val="231E1F"/>
          <w:w w:val="107"/>
          <w:sz w:val="24"/>
          <w:szCs w:val="24"/>
          <w:lang w:eastAsia="ru-RU"/>
        </w:rPr>
      </w:pPr>
      <w:r w:rsidRPr="00E854B2">
        <w:rPr>
          <w:rFonts w:ascii="Times New Roman" w:eastAsia="Times New Roman" w:hAnsi="Times New Roman" w:cs="Times New Roman"/>
          <w:bCs/>
          <w:i/>
          <w:color w:val="231E1F"/>
          <w:w w:val="107"/>
          <w:sz w:val="24"/>
          <w:szCs w:val="24"/>
          <w:lang w:eastAsia="ru-RU"/>
        </w:rPr>
        <w:t>составлять</w:t>
      </w:r>
      <w:r w:rsidRPr="00E854B2">
        <w:rPr>
          <w:rFonts w:ascii="Times New Roman" w:eastAsia="Times New Roman" w:hAnsi="Times New Roman" w:cs="Times New Roman"/>
          <w:bCs/>
          <w:color w:val="231E1F"/>
          <w:w w:val="107"/>
          <w:sz w:val="24"/>
          <w:szCs w:val="24"/>
          <w:lang w:eastAsia="ru-RU"/>
        </w:rPr>
        <w:t xml:space="preserve"> устный рассказ о герое прочитанного произведения по плану;</w:t>
      </w:r>
    </w:p>
    <w:p w:rsidR="00596825" w:rsidRPr="00E854B2" w:rsidRDefault="00596825" w:rsidP="00596825">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color w:val="231E1F"/>
          <w:w w:val="107"/>
          <w:sz w:val="24"/>
          <w:szCs w:val="24"/>
          <w:lang w:eastAsia="ru-RU"/>
        </w:rPr>
      </w:pPr>
      <w:r w:rsidRPr="00E854B2">
        <w:rPr>
          <w:rFonts w:ascii="Times New Roman" w:eastAsia="Times New Roman" w:hAnsi="Times New Roman" w:cs="Times New Roman"/>
          <w:bCs/>
          <w:i/>
          <w:color w:val="231E1F"/>
          <w:w w:val="107"/>
          <w:sz w:val="24"/>
          <w:szCs w:val="24"/>
          <w:lang w:eastAsia="ru-RU"/>
        </w:rPr>
        <w:t>размышлять</w:t>
      </w:r>
      <w:r w:rsidRPr="00E854B2">
        <w:rPr>
          <w:rFonts w:ascii="Times New Roman" w:eastAsia="Times New Roman" w:hAnsi="Times New Roman" w:cs="Times New Roman"/>
          <w:bCs/>
          <w:color w:val="231E1F"/>
          <w:w w:val="107"/>
          <w:sz w:val="24"/>
          <w:szCs w:val="24"/>
          <w:lang w:eastAsia="ru-RU"/>
        </w:rPr>
        <w:t xml:space="preserve"> о характере и поступках героя;</w:t>
      </w:r>
    </w:p>
    <w:p w:rsidR="00596825" w:rsidRPr="00E854B2" w:rsidRDefault="00596825" w:rsidP="00596825">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color w:val="231E1F"/>
          <w:w w:val="107"/>
          <w:sz w:val="24"/>
          <w:szCs w:val="24"/>
          <w:lang w:eastAsia="ru-RU"/>
        </w:rPr>
      </w:pPr>
      <w:r w:rsidRPr="00E854B2">
        <w:rPr>
          <w:rFonts w:ascii="Times New Roman" w:eastAsia="Times New Roman" w:hAnsi="Times New Roman" w:cs="Times New Roman"/>
          <w:bCs/>
          <w:i/>
          <w:color w:val="231E1F"/>
          <w:w w:val="107"/>
          <w:sz w:val="24"/>
          <w:szCs w:val="24"/>
          <w:lang w:eastAsia="ru-RU"/>
        </w:rPr>
        <w:t>относить</w:t>
      </w:r>
      <w:r w:rsidRPr="00E854B2">
        <w:rPr>
          <w:rFonts w:ascii="Times New Roman" w:eastAsia="Times New Roman" w:hAnsi="Times New Roman" w:cs="Times New Roman"/>
          <w:bCs/>
          <w:color w:val="231E1F"/>
          <w:w w:val="107"/>
          <w:sz w:val="24"/>
          <w:szCs w:val="24"/>
          <w:lang w:eastAsia="ru-RU"/>
        </w:rPr>
        <w:t xml:space="preserve"> произведение к одному из жанров: сказка, пословица, загадка, песенка, скороговорка; </w:t>
      </w:r>
      <w:r w:rsidRPr="00E854B2">
        <w:rPr>
          <w:rFonts w:ascii="Times New Roman" w:eastAsia="Times New Roman" w:hAnsi="Times New Roman" w:cs="Times New Roman"/>
          <w:bCs/>
          <w:i/>
          <w:color w:val="231E1F"/>
          <w:w w:val="107"/>
          <w:sz w:val="24"/>
          <w:szCs w:val="24"/>
          <w:lang w:eastAsia="ru-RU"/>
        </w:rPr>
        <w:t>различать</w:t>
      </w:r>
      <w:r w:rsidRPr="00E854B2">
        <w:rPr>
          <w:rFonts w:ascii="Times New Roman" w:eastAsia="Times New Roman" w:hAnsi="Times New Roman" w:cs="Times New Roman"/>
          <w:bCs/>
          <w:color w:val="231E1F"/>
          <w:w w:val="107"/>
          <w:sz w:val="24"/>
          <w:szCs w:val="24"/>
          <w:lang w:eastAsia="ru-RU"/>
        </w:rPr>
        <w:t xml:space="preserve"> народную и литературную </w:t>
      </w:r>
      <w:proofErr w:type="gramStart"/>
      <w:r w:rsidRPr="00E854B2">
        <w:rPr>
          <w:rFonts w:ascii="Times New Roman" w:eastAsia="Times New Roman" w:hAnsi="Times New Roman" w:cs="Times New Roman"/>
          <w:bCs/>
          <w:color w:val="231E1F"/>
          <w:w w:val="107"/>
          <w:sz w:val="24"/>
          <w:szCs w:val="24"/>
          <w:lang w:eastAsia="ru-RU"/>
        </w:rPr>
        <w:t xml:space="preserve">( </w:t>
      </w:r>
      <w:proofErr w:type="gramEnd"/>
      <w:r w:rsidRPr="00E854B2">
        <w:rPr>
          <w:rFonts w:ascii="Times New Roman" w:eastAsia="Times New Roman" w:hAnsi="Times New Roman" w:cs="Times New Roman"/>
          <w:bCs/>
          <w:color w:val="231E1F"/>
          <w:w w:val="107"/>
          <w:sz w:val="24"/>
          <w:szCs w:val="24"/>
          <w:lang w:eastAsia="ru-RU"/>
        </w:rPr>
        <w:t>авторскую) сказку;</w:t>
      </w:r>
    </w:p>
    <w:p w:rsidR="00596825" w:rsidRPr="00E854B2" w:rsidRDefault="00596825" w:rsidP="00596825">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color w:val="231E1F"/>
          <w:w w:val="107"/>
          <w:sz w:val="24"/>
          <w:szCs w:val="24"/>
          <w:lang w:eastAsia="ru-RU"/>
        </w:rPr>
      </w:pPr>
      <w:r w:rsidRPr="00E854B2">
        <w:rPr>
          <w:rFonts w:ascii="Times New Roman" w:eastAsia="Times New Roman" w:hAnsi="Times New Roman" w:cs="Times New Roman"/>
          <w:bCs/>
          <w:i/>
          <w:color w:val="231E1F"/>
          <w:w w:val="107"/>
          <w:sz w:val="24"/>
          <w:szCs w:val="24"/>
          <w:lang w:eastAsia="ru-RU"/>
        </w:rPr>
        <w:t>находить</w:t>
      </w:r>
      <w:r w:rsidRPr="00E854B2">
        <w:rPr>
          <w:rFonts w:ascii="Times New Roman" w:eastAsia="Times New Roman" w:hAnsi="Times New Roman" w:cs="Times New Roman"/>
          <w:bCs/>
          <w:color w:val="231E1F"/>
          <w:w w:val="107"/>
          <w:sz w:val="24"/>
          <w:szCs w:val="24"/>
          <w:lang w:eastAsia="ru-RU"/>
        </w:rPr>
        <w:t xml:space="preserve"> в сказке зачин, концовку, троекратный повтор и другие сказочные приметы;</w:t>
      </w:r>
    </w:p>
    <w:p w:rsidR="00DE5121" w:rsidRDefault="00596825" w:rsidP="00DE5121">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color w:val="231E1F"/>
          <w:w w:val="107"/>
          <w:sz w:val="24"/>
          <w:szCs w:val="24"/>
          <w:lang w:eastAsia="ru-RU"/>
        </w:rPr>
      </w:pPr>
      <w:r w:rsidRPr="00E854B2">
        <w:rPr>
          <w:rFonts w:ascii="Times New Roman" w:eastAsia="Times New Roman" w:hAnsi="Times New Roman" w:cs="Times New Roman"/>
          <w:bCs/>
          <w:i/>
          <w:color w:val="231E1F"/>
          <w:w w:val="107"/>
          <w:sz w:val="24"/>
          <w:szCs w:val="24"/>
          <w:lang w:eastAsia="ru-RU"/>
        </w:rPr>
        <w:t>соотносить</w:t>
      </w:r>
      <w:r w:rsidRPr="00E854B2">
        <w:rPr>
          <w:rFonts w:ascii="Times New Roman" w:eastAsia="Times New Roman" w:hAnsi="Times New Roman" w:cs="Times New Roman"/>
          <w:bCs/>
          <w:color w:val="231E1F"/>
          <w:w w:val="107"/>
          <w:sz w:val="24"/>
          <w:szCs w:val="24"/>
          <w:lang w:eastAsia="ru-RU"/>
        </w:rPr>
        <w:t xml:space="preserve"> автора, название и героев прочитанных произведений.</w:t>
      </w:r>
    </w:p>
    <w:p w:rsidR="00596825" w:rsidRDefault="00DE5121" w:rsidP="00DE5121">
      <w:pPr>
        <w:widowControl w:val="0"/>
        <w:autoSpaceDE w:val="0"/>
        <w:autoSpaceDN w:val="0"/>
        <w:adjustRightInd w:val="0"/>
        <w:spacing w:after="0" w:line="240" w:lineRule="auto"/>
        <w:ind w:left="720" w:right="3207"/>
        <w:rPr>
          <w:rFonts w:ascii="Times New Roman" w:eastAsia="Times New Roman" w:hAnsi="Times New Roman" w:cs="Times New Roman"/>
          <w:b/>
          <w:sz w:val="24"/>
          <w:szCs w:val="24"/>
          <w:u w:val="single"/>
          <w:lang w:eastAsia="ru-RU"/>
        </w:rPr>
      </w:pPr>
      <w:r>
        <w:rPr>
          <w:rFonts w:ascii="Times New Roman" w:eastAsia="Times New Roman" w:hAnsi="Times New Roman" w:cs="Times New Roman"/>
          <w:bCs/>
          <w:i/>
          <w:color w:val="231E1F"/>
          <w:w w:val="107"/>
          <w:sz w:val="24"/>
          <w:szCs w:val="24"/>
          <w:lang w:eastAsia="ru-RU"/>
        </w:rPr>
        <w:lastRenderedPageBreak/>
        <w:t xml:space="preserve">                            </w:t>
      </w:r>
      <w:r w:rsidR="00596825" w:rsidRPr="00DE5121">
        <w:rPr>
          <w:rFonts w:ascii="Times New Roman" w:eastAsia="Times New Roman" w:hAnsi="Times New Roman" w:cs="Times New Roman"/>
          <w:spacing w:val="-3"/>
          <w:sz w:val="24"/>
          <w:szCs w:val="24"/>
          <w:lang w:eastAsia="ru-RU"/>
        </w:rPr>
        <w:t xml:space="preserve"> </w:t>
      </w:r>
      <w:r w:rsidR="00596825" w:rsidRPr="00DE5121">
        <w:rPr>
          <w:rFonts w:ascii="Times New Roman" w:eastAsia="Times New Roman" w:hAnsi="Times New Roman" w:cs="Times New Roman"/>
          <w:b/>
          <w:sz w:val="24"/>
          <w:szCs w:val="24"/>
          <w:u w:val="single"/>
          <w:lang w:eastAsia="ru-RU"/>
        </w:rPr>
        <w:t>Содержание тем учебного курса.</w:t>
      </w:r>
    </w:p>
    <w:p w:rsidR="00DE5121" w:rsidRPr="00DE5121" w:rsidRDefault="00DE5121" w:rsidP="00DE5121">
      <w:pPr>
        <w:widowControl w:val="0"/>
        <w:autoSpaceDE w:val="0"/>
        <w:autoSpaceDN w:val="0"/>
        <w:adjustRightInd w:val="0"/>
        <w:spacing w:after="0" w:line="240" w:lineRule="auto"/>
        <w:ind w:left="720" w:right="3207"/>
        <w:rPr>
          <w:rFonts w:ascii="Times New Roman" w:eastAsia="Times New Roman" w:hAnsi="Times New Roman" w:cs="Times New Roman"/>
          <w:bCs/>
          <w:color w:val="231E1F"/>
          <w:w w:val="107"/>
          <w:sz w:val="24"/>
          <w:szCs w:val="24"/>
          <w:lang w:eastAsia="ru-RU"/>
        </w:rPr>
      </w:pPr>
    </w:p>
    <w:tbl>
      <w:tblPr>
        <w:tblpPr w:leftFromText="180" w:rightFromText="180" w:vertAnchor="text" w:horzAnchor="margin" w:tblpY="1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992"/>
        <w:gridCol w:w="2268"/>
      </w:tblGrid>
      <w:tr w:rsidR="003B2848" w:rsidRPr="003B2848" w:rsidTr="00073F2E">
        <w:trPr>
          <w:trHeight w:val="552"/>
        </w:trPr>
        <w:tc>
          <w:tcPr>
            <w:tcW w:w="7054" w:type="dxa"/>
            <w:vAlign w:val="center"/>
          </w:tcPr>
          <w:p w:rsidR="003B2848" w:rsidRPr="003B2848" w:rsidRDefault="003B2848" w:rsidP="003B2848">
            <w:pPr>
              <w:ind w:right="-108"/>
              <w:jc w:val="center"/>
              <w:rPr>
                <w:rFonts w:ascii="Times New Roman" w:eastAsia="Calibri" w:hAnsi="Times New Roman" w:cs="Times New Roman"/>
                <w:b/>
                <w:color w:val="000000"/>
                <w:sz w:val="24"/>
                <w:szCs w:val="24"/>
              </w:rPr>
            </w:pPr>
            <w:r w:rsidRPr="003B2848">
              <w:rPr>
                <w:rFonts w:ascii="Times New Roman" w:eastAsia="Calibri" w:hAnsi="Times New Roman" w:cs="Times New Roman"/>
                <w:b/>
                <w:color w:val="000000"/>
                <w:sz w:val="24"/>
                <w:szCs w:val="24"/>
              </w:rPr>
              <w:t>Раздел программы</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Количество часов</w:t>
            </w:r>
          </w:p>
        </w:tc>
        <w:tc>
          <w:tcPr>
            <w:tcW w:w="2268"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 xml:space="preserve"> Проекты</w:t>
            </w:r>
          </w:p>
        </w:tc>
      </w:tr>
      <w:tr w:rsidR="003B2848" w:rsidRPr="003B2848" w:rsidTr="00073F2E">
        <w:tc>
          <w:tcPr>
            <w:tcW w:w="7054" w:type="dxa"/>
          </w:tcPr>
          <w:p w:rsidR="003B2848" w:rsidRPr="003B2848" w:rsidRDefault="003B2848" w:rsidP="003B284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2848">
              <w:rPr>
                <w:rFonts w:ascii="Times New Roman" w:eastAsia="Times New Roman" w:hAnsi="Times New Roman" w:cs="Times New Roman"/>
                <w:b/>
                <w:sz w:val="24"/>
                <w:szCs w:val="24"/>
                <w:lang w:eastAsia="ru-RU"/>
              </w:rPr>
              <w:t xml:space="preserve">Вводный </w:t>
            </w:r>
          </w:p>
          <w:p w:rsidR="003B2848" w:rsidRPr="003B2848" w:rsidRDefault="003B2848" w:rsidP="003B2848">
            <w:pPr>
              <w:widowControl w:val="0"/>
              <w:autoSpaceDE w:val="0"/>
              <w:autoSpaceDN w:val="0"/>
              <w:adjustRightInd w:val="0"/>
              <w:spacing w:after="0" w:line="240" w:lineRule="auto"/>
              <w:ind w:right="-108"/>
              <w:rPr>
                <w:rFonts w:ascii="Times New Roman" w:eastAsia="Times New Roman" w:hAnsi="Times New Roman" w:cs="Times New Roman"/>
                <w:b/>
                <w:sz w:val="24"/>
                <w:szCs w:val="24"/>
                <w:lang w:eastAsia="ru-RU"/>
              </w:rPr>
            </w:pPr>
            <w:r w:rsidRPr="003B2848">
              <w:rPr>
                <w:rFonts w:ascii="Times New Roman" w:eastAsia="Times New Roman" w:hAnsi="Times New Roman" w:cs="Times New Roman"/>
                <w:i/>
                <w:sz w:val="24"/>
                <w:szCs w:val="24"/>
                <w:lang w:eastAsia="ru-RU"/>
              </w:rPr>
              <w:t>Знакомство с учебником по  литературному  чтению. Система условных обозначений. Содержание учебника. Словарь</w:t>
            </w:r>
            <w:r w:rsidRPr="003B2848">
              <w:rPr>
                <w:rFonts w:ascii="Times New Roman" w:eastAsia="Times New Roman" w:hAnsi="Times New Roman" w:cs="Times New Roman"/>
                <w:sz w:val="24"/>
                <w:szCs w:val="24"/>
                <w:lang w:eastAsia="ru-RU"/>
              </w:rPr>
              <w:t>.</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1</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p>
        </w:tc>
      </w:tr>
      <w:tr w:rsidR="003B2848" w:rsidRPr="003B2848" w:rsidTr="00073F2E">
        <w:tc>
          <w:tcPr>
            <w:tcW w:w="7054" w:type="dxa"/>
          </w:tcPr>
          <w:p w:rsidR="003B2848" w:rsidRPr="003B2848" w:rsidRDefault="003B2848" w:rsidP="003B2848">
            <w:pPr>
              <w:spacing w:after="0"/>
              <w:rPr>
                <w:rFonts w:ascii="Times New Roman" w:eastAsia="Calibri" w:hAnsi="Times New Roman" w:cs="Times New Roman"/>
                <w:b/>
                <w:sz w:val="24"/>
                <w:szCs w:val="24"/>
              </w:rPr>
            </w:pPr>
            <w:r w:rsidRPr="003B2848">
              <w:rPr>
                <w:rFonts w:ascii="Times New Roman" w:eastAsia="Calibri" w:hAnsi="Times New Roman" w:cs="Times New Roman"/>
                <w:b/>
                <w:sz w:val="24"/>
                <w:szCs w:val="24"/>
              </w:rPr>
              <w:t>Самое великое чудо на свете</w:t>
            </w:r>
          </w:p>
          <w:p w:rsidR="003B2848" w:rsidRPr="003B2848" w:rsidRDefault="003B2848" w:rsidP="003B2848">
            <w:pPr>
              <w:shd w:val="clear" w:color="auto" w:fill="FFFFFF"/>
              <w:autoSpaceDE w:val="0"/>
              <w:autoSpaceDN w:val="0"/>
              <w:adjustRightInd w:val="0"/>
              <w:spacing w:after="0"/>
              <w:ind w:right="-152"/>
              <w:rPr>
                <w:rFonts w:ascii="Times New Roman" w:eastAsia="Calibri" w:hAnsi="Times New Roman" w:cs="Times New Roman"/>
                <w:i/>
                <w:sz w:val="24"/>
                <w:szCs w:val="24"/>
              </w:rPr>
            </w:pPr>
            <w:r w:rsidRPr="003B2848">
              <w:rPr>
                <w:rFonts w:ascii="Times New Roman" w:eastAsia="Calibri" w:hAnsi="Times New Roman" w:cs="Times New Roman"/>
                <w:i/>
                <w:sz w:val="24"/>
                <w:szCs w:val="24"/>
              </w:rPr>
              <w:t xml:space="preserve">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w:t>
            </w:r>
            <w:proofErr w:type="spellStart"/>
            <w:r w:rsidRPr="003B2848">
              <w:rPr>
                <w:rFonts w:ascii="Times New Roman" w:eastAsia="Calibri" w:hAnsi="Times New Roman" w:cs="Times New Roman"/>
                <w:i/>
                <w:sz w:val="24"/>
                <w:szCs w:val="24"/>
              </w:rPr>
              <w:t>К.Ушинского</w:t>
            </w:r>
            <w:proofErr w:type="spellEnd"/>
            <w:r w:rsidRPr="003B2848">
              <w:rPr>
                <w:rFonts w:ascii="Times New Roman" w:eastAsia="Calibri" w:hAnsi="Times New Roman" w:cs="Times New Roman"/>
                <w:i/>
                <w:sz w:val="24"/>
                <w:szCs w:val="24"/>
              </w:rPr>
              <w:t xml:space="preserve">, </w:t>
            </w:r>
            <w:proofErr w:type="spellStart"/>
            <w:r w:rsidRPr="003B2848">
              <w:rPr>
                <w:rFonts w:ascii="Times New Roman" w:eastAsia="Calibri" w:hAnsi="Times New Roman" w:cs="Times New Roman"/>
                <w:i/>
                <w:sz w:val="24"/>
                <w:szCs w:val="24"/>
              </w:rPr>
              <w:t>М.Горького</w:t>
            </w:r>
            <w:proofErr w:type="spellEnd"/>
            <w:r w:rsidRPr="003B2848">
              <w:rPr>
                <w:rFonts w:ascii="Times New Roman" w:eastAsia="Calibri" w:hAnsi="Times New Roman" w:cs="Times New Roman"/>
                <w:i/>
                <w:sz w:val="24"/>
                <w:szCs w:val="24"/>
              </w:rPr>
              <w:t xml:space="preserve">, </w:t>
            </w:r>
            <w:proofErr w:type="spellStart"/>
            <w:r w:rsidRPr="003B2848">
              <w:rPr>
                <w:rFonts w:ascii="Times New Roman" w:eastAsia="Calibri" w:hAnsi="Times New Roman" w:cs="Times New Roman"/>
                <w:i/>
                <w:sz w:val="24"/>
                <w:szCs w:val="24"/>
              </w:rPr>
              <w:t>Л.Толстого</w:t>
            </w:r>
            <w:proofErr w:type="spellEnd"/>
            <w:r w:rsidRPr="003B2848">
              <w:rPr>
                <w:rFonts w:ascii="Times New Roman" w:eastAsia="Calibri" w:hAnsi="Times New Roman" w:cs="Times New Roman"/>
                <w:i/>
                <w:sz w:val="24"/>
                <w:szCs w:val="24"/>
              </w:rPr>
              <w:t xml:space="preserve">. Напутствие читателю </w:t>
            </w:r>
            <w:proofErr w:type="spellStart"/>
            <w:r w:rsidRPr="003B2848">
              <w:rPr>
                <w:rFonts w:ascii="Times New Roman" w:eastAsia="Calibri" w:hAnsi="Times New Roman" w:cs="Times New Roman"/>
                <w:i/>
                <w:sz w:val="24"/>
                <w:szCs w:val="24"/>
              </w:rPr>
              <w:t>Р.Сефа</w:t>
            </w:r>
            <w:proofErr w:type="spellEnd"/>
            <w:r w:rsidRPr="003B2848">
              <w:rPr>
                <w:rFonts w:ascii="Times New Roman" w:eastAsia="Calibri" w:hAnsi="Times New Roman" w:cs="Times New Roman"/>
                <w:i/>
                <w:sz w:val="24"/>
                <w:szCs w:val="24"/>
              </w:rPr>
              <w:t>.</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3</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Проект «О чём может рассказать школьная библиотека»</w:t>
            </w:r>
          </w:p>
        </w:tc>
      </w:tr>
      <w:tr w:rsidR="003B2848" w:rsidRPr="003B2848" w:rsidTr="00073F2E">
        <w:tc>
          <w:tcPr>
            <w:tcW w:w="7054" w:type="dxa"/>
          </w:tcPr>
          <w:p w:rsidR="003B2848" w:rsidRPr="003B2848" w:rsidRDefault="003B2848" w:rsidP="003B2848">
            <w:pPr>
              <w:shd w:val="clear" w:color="auto" w:fill="FFFFFF"/>
              <w:autoSpaceDE w:val="0"/>
              <w:autoSpaceDN w:val="0"/>
              <w:adjustRightInd w:val="0"/>
              <w:spacing w:after="0"/>
              <w:rPr>
                <w:rFonts w:ascii="Times New Roman" w:eastAsia="Calibri" w:hAnsi="Times New Roman" w:cs="Times New Roman"/>
                <w:b/>
                <w:sz w:val="24"/>
                <w:szCs w:val="24"/>
              </w:rPr>
            </w:pPr>
            <w:r w:rsidRPr="003B2848">
              <w:rPr>
                <w:rFonts w:ascii="Times New Roman" w:eastAsia="Calibri" w:hAnsi="Times New Roman" w:cs="Times New Roman"/>
                <w:b/>
                <w:sz w:val="24"/>
                <w:szCs w:val="24"/>
              </w:rPr>
              <w:t>Устное народное творчество</w:t>
            </w:r>
          </w:p>
          <w:p w:rsidR="003B2848" w:rsidRPr="003B2848" w:rsidRDefault="003B2848" w:rsidP="003B2848">
            <w:pPr>
              <w:shd w:val="clear" w:color="auto" w:fill="FFFFFF"/>
              <w:autoSpaceDE w:val="0"/>
              <w:autoSpaceDN w:val="0"/>
              <w:adjustRightInd w:val="0"/>
              <w:spacing w:after="0"/>
              <w:rPr>
                <w:rFonts w:ascii="Times New Roman" w:eastAsia="Calibri" w:hAnsi="Times New Roman" w:cs="Times New Roman"/>
                <w:i/>
                <w:sz w:val="24"/>
                <w:szCs w:val="24"/>
              </w:rPr>
            </w:pPr>
            <w:proofErr w:type="gramStart"/>
            <w:r w:rsidRPr="003B2848">
              <w:rPr>
                <w:rFonts w:ascii="Times New Roman" w:eastAsia="Calibri" w:hAnsi="Times New Roman" w:cs="Times New Roman"/>
                <w:i/>
                <w:sz w:val="24"/>
                <w:szCs w:val="24"/>
              </w:rPr>
              <w:t xml:space="preserve">Произведения устного народного творчества: пословицы, поговорки, народные песни, </w:t>
            </w:r>
            <w:proofErr w:type="spellStart"/>
            <w:r w:rsidRPr="003B2848">
              <w:rPr>
                <w:rFonts w:ascii="Times New Roman" w:eastAsia="Calibri" w:hAnsi="Times New Roman" w:cs="Times New Roman"/>
                <w:i/>
                <w:sz w:val="24"/>
                <w:szCs w:val="24"/>
              </w:rPr>
              <w:t>потешки</w:t>
            </w:r>
            <w:proofErr w:type="spellEnd"/>
            <w:r w:rsidRPr="003B2848">
              <w:rPr>
                <w:rFonts w:ascii="Times New Roman" w:eastAsia="Calibri" w:hAnsi="Times New Roman" w:cs="Times New Roman"/>
                <w:i/>
                <w:sz w:val="24"/>
                <w:szCs w:val="24"/>
              </w:rPr>
              <w:t>, прибаутки, считалки, небылицы, загадки, сказки.</w:t>
            </w:r>
            <w:proofErr w:type="gramEnd"/>
            <w:r w:rsidRPr="003B2848">
              <w:rPr>
                <w:rFonts w:ascii="Times New Roman" w:eastAsia="Calibri" w:hAnsi="Times New Roman" w:cs="Times New Roman"/>
                <w:i/>
                <w:sz w:val="24"/>
                <w:szCs w:val="24"/>
              </w:rPr>
              <w:t xml:space="preserve"> Ю. </w:t>
            </w:r>
            <w:proofErr w:type="spellStart"/>
            <w:r w:rsidRPr="003B2848">
              <w:rPr>
                <w:rFonts w:ascii="Times New Roman" w:eastAsia="Calibri" w:hAnsi="Times New Roman" w:cs="Times New Roman"/>
                <w:i/>
                <w:sz w:val="24"/>
                <w:szCs w:val="24"/>
              </w:rPr>
              <w:t>Мориц</w:t>
            </w:r>
            <w:proofErr w:type="spellEnd"/>
            <w:r w:rsidRPr="003B2848">
              <w:rPr>
                <w:rFonts w:ascii="Times New Roman" w:eastAsia="Calibri" w:hAnsi="Times New Roman" w:cs="Times New Roman"/>
                <w:i/>
                <w:sz w:val="24"/>
                <w:szCs w:val="24"/>
              </w:rPr>
              <w:t xml:space="preserve"> «Сказка по лесу идет...» Русские народные сказки «Петушок и бобовое зёрнышко», « У страха глаза велики»,  «Лиса и тетерев», «Лиса и журавль», «Каша из топора», «Гуси-лебеди».</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8</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p>
        </w:tc>
      </w:tr>
      <w:tr w:rsidR="003B2848" w:rsidRPr="003B2848" w:rsidTr="00073F2E">
        <w:tc>
          <w:tcPr>
            <w:tcW w:w="7054" w:type="dxa"/>
          </w:tcPr>
          <w:p w:rsidR="003B2848" w:rsidRPr="003B2848" w:rsidRDefault="003B2848" w:rsidP="003B2848">
            <w:pPr>
              <w:shd w:val="clear" w:color="auto" w:fill="FFFFFF"/>
              <w:autoSpaceDE w:val="0"/>
              <w:autoSpaceDN w:val="0"/>
              <w:adjustRightInd w:val="0"/>
              <w:spacing w:after="0"/>
              <w:ind w:right="-108"/>
              <w:rPr>
                <w:rFonts w:ascii="Times New Roman" w:eastAsia="Calibri" w:hAnsi="Times New Roman" w:cs="Times New Roman"/>
                <w:b/>
                <w:sz w:val="24"/>
                <w:szCs w:val="24"/>
              </w:rPr>
            </w:pPr>
            <w:r w:rsidRPr="003B2848">
              <w:rPr>
                <w:rFonts w:ascii="Times New Roman" w:eastAsia="Calibri" w:hAnsi="Times New Roman" w:cs="Times New Roman"/>
                <w:b/>
                <w:sz w:val="24"/>
                <w:szCs w:val="24"/>
              </w:rPr>
              <w:t>Люблю природу русскую. Осень.</w:t>
            </w:r>
          </w:p>
          <w:p w:rsidR="003B2848" w:rsidRPr="003B2848" w:rsidRDefault="003B2848" w:rsidP="003B2848">
            <w:pPr>
              <w:spacing w:after="0" w:line="240" w:lineRule="auto"/>
              <w:contextualSpacing/>
              <w:jc w:val="both"/>
              <w:rPr>
                <w:rFonts w:ascii="Times New Roman" w:eastAsia="Times New Roman" w:hAnsi="Times New Roman" w:cs="Times New Roman"/>
                <w:i/>
                <w:color w:val="000000"/>
                <w:sz w:val="24"/>
                <w:szCs w:val="24"/>
                <w:lang w:eastAsia="ru-RU"/>
              </w:rPr>
            </w:pPr>
            <w:r w:rsidRPr="003B2848">
              <w:rPr>
                <w:rFonts w:ascii="Times New Roman" w:eastAsia="Times New Roman" w:hAnsi="Times New Roman" w:cs="Times New Roman"/>
                <w:i/>
                <w:color w:val="000000"/>
                <w:sz w:val="24"/>
                <w:szCs w:val="24"/>
                <w:lang w:eastAsia="ru-RU"/>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3B2848">
              <w:rPr>
                <w:rFonts w:ascii="Times New Roman" w:eastAsia="Times New Roman" w:hAnsi="Times New Roman" w:cs="Times New Roman"/>
                <w:i/>
                <w:color w:val="000000"/>
                <w:sz w:val="24"/>
                <w:szCs w:val="24"/>
                <w:lang w:eastAsia="ru-RU"/>
              </w:rPr>
              <w:t>Токмакова</w:t>
            </w:r>
            <w:proofErr w:type="spellEnd"/>
            <w:r w:rsidRPr="003B2848">
              <w:rPr>
                <w:rFonts w:ascii="Times New Roman" w:eastAsia="Times New Roman" w:hAnsi="Times New Roman" w:cs="Times New Roman"/>
                <w:i/>
                <w:color w:val="000000"/>
                <w:sz w:val="24"/>
                <w:szCs w:val="24"/>
                <w:lang w:eastAsia="ru-RU"/>
              </w:rPr>
              <w:t>. «Опустел скворечник...», В. Берестов. «Хитрые грибы», «Грибы» (из энциклопедии), М. Пришвин. «Осеннее утро».</w:t>
            </w:r>
          </w:p>
        </w:tc>
        <w:tc>
          <w:tcPr>
            <w:tcW w:w="992" w:type="dxa"/>
          </w:tcPr>
          <w:p w:rsidR="003B2848" w:rsidRPr="003B2848" w:rsidRDefault="003B2848" w:rsidP="003B2848">
            <w:pPr>
              <w:jc w:val="center"/>
              <w:rPr>
                <w:rFonts w:ascii="Times New Roman" w:eastAsia="Calibri" w:hAnsi="Times New Roman" w:cs="Times New Roman"/>
                <w:b/>
                <w:sz w:val="24"/>
                <w:szCs w:val="24"/>
                <w:lang w:val="en-US"/>
              </w:rPr>
            </w:pPr>
            <w:r w:rsidRPr="003B2848">
              <w:rPr>
                <w:rFonts w:ascii="Times New Roman" w:eastAsia="Calibri" w:hAnsi="Times New Roman" w:cs="Times New Roman"/>
                <w:b/>
                <w:sz w:val="24"/>
                <w:szCs w:val="24"/>
                <w:lang w:val="en-US"/>
              </w:rPr>
              <w:t>8</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p>
        </w:tc>
      </w:tr>
      <w:tr w:rsidR="003B2848" w:rsidRPr="003B2848" w:rsidTr="00073F2E">
        <w:tc>
          <w:tcPr>
            <w:tcW w:w="7054" w:type="dxa"/>
          </w:tcPr>
          <w:p w:rsidR="003B2848" w:rsidRPr="003B2848" w:rsidRDefault="003B2848" w:rsidP="003B2848">
            <w:pPr>
              <w:shd w:val="clear" w:color="auto" w:fill="FFFFFF"/>
              <w:autoSpaceDE w:val="0"/>
              <w:autoSpaceDN w:val="0"/>
              <w:adjustRightInd w:val="0"/>
              <w:spacing w:after="0"/>
              <w:ind w:right="-108"/>
              <w:rPr>
                <w:rFonts w:ascii="Times New Roman" w:eastAsia="Calibri" w:hAnsi="Times New Roman" w:cs="Times New Roman"/>
                <w:b/>
                <w:sz w:val="24"/>
                <w:szCs w:val="24"/>
              </w:rPr>
            </w:pPr>
            <w:r w:rsidRPr="003B2848">
              <w:rPr>
                <w:rFonts w:ascii="Times New Roman" w:eastAsia="Calibri" w:hAnsi="Times New Roman" w:cs="Times New Roman"/>
                <w:b/>
                <w:sz w:val="24"/>
                <w:szCs w:val="24"/>
              </w:rPr>
              <w:t>Русские писатели</w:t>
            </w:r>
          </w:p>
          <w:p w:rsidR="003B2848" w:rsidRPr="003B2848" w:rsidRDefault="003B2848" w:rsidP="003B2848">
            <w:pPr>
              <w:spacing w:after="0" w:line="240" w:lineRule="auto"/>
              <w:contextualSpacing/>
              <w:jc w:val="both"/>
              <w:rPr>
                <w:rFonts w:ascii="Times New Roman" w:eastAsia="Times New Roman" w:hAnsi="Times New Roman" w:cs="Times New Roman"/>
                <w:i/>
                <w:color w:val="000000"/>
                <w:sz w:val="24"/>
                <w:szCs w:val="24"/>
                <w:lang w:eastAsia="ru-RU"/>
              </w:rPr>
            </w:pPr>
            <w:r w:rsidRPr="003B2848">
              <w:rPr>
                <w:rFonts w:ascii="Times New Roman" w:eastAsia="Times New Roman" w:hAnsi="Times New Roman" w:cs="Times New Roman"/>
                <w:i/>
                <w:color w:val="000000"/>
                <w:sz w:val="24"/>
                <w:szCs w:val="24"/>
                <w:lang w:eastAsia="ru-RU"/>
              </w:rPr>
              <w:t xml:space="preserve"> А. Пушкин вступление к поэме «Руслан и Людмила», «Вот север тучи нагоняя», «Зима!.. Крестьянин, торжествуя...», «Сказка о рыбаке и </w:t>
            </w:r>
            <w:proofErr w:type="spellStart"/>
            <w:r w:rsidRPr="003B2848">
              <w:rPr>
                <w:rFonts w:ascii="Times New Roman" w:eastAsia="Times New Roman" w:hAnsi="Times New Roman" w:cs="Times New Roman"/>
                <w:i/>
                <w:color w:val="000000"/>
                <w:sz w:val="24"/>
                <w:szCs w:val="24"/>
                <w:lang w:eastAsia="ru-RU"/>
              </w:rPr>
              <w:t>рыбке»</w:t>
            </w:r>
            <w:proofErr w:type="gramStart"/>
            <w:r w:rsidRPr="003B2848">
              <w:rPr>
                <w:rFonts w:ascii="Times New Roman" w:eastAsia="Times New Roman" w:hAnsi="Times New Roman" w:cs="Times New Roman"/>
                <w:i/>
                <w:color w:val="000000"/>
                <w:sz w:val="24"/>
                <w:szCs w:val="24"/>
                <w:lang w:eastAsia="ru-RU"/>
              </w:rPr>
              <w:t>.И</w:t>
            </w:r>
            <w:proofErr w:type="spellEnd"/>
            <w:proofErr w:type="gramEnd"/>
            <w:r w:rsidRPr="003B2848">
              <w:rPr>
                <w:rFonts w:ascii="Times New Roman" w:eastAsia="Times New Roman" w:hAnsi="Times New Roman" w:cs="Times New Roman"/>
                <w:i/>
                <w:color w:val="000000"/>
                <w:sz w:val="24"/>
                <w:szCs w:val="24"/>
                <w:lang w:eastAsia="ru-RU"/>
              </w:rPr>
              <w:t>. Крылов. «Лебедь, Щука и Рак», «Стрекоза и Муравей».</w:t>
            </w:r>
          </w:p>
          <w:p w:rsidR="003B2848" w:rsidRPr="003B2848" w:rsidRDefault="003B2848" w:rsidP="003B2848">
            <w:pPr>
              <w:spacing w:after="0" w:line="240" w:lineRule="auto"/>
              <w:contextualSpacing/>
              <w:jc w:val="both"/>
              <w:rPr>
                <w:rFonts w:ascii="Times New Roman" w:eastAsia="Times New Roman" w:hAnsi="Times New Roman" w:cs="Times New Roman"/>
                <w:color w:val="000000"/>
                <w:sz w:val="24"/>
                <w:szCs w:val="24"/>
                <w:lang w:eastAsia="ru-RU"/>
              </w:rPr>
            </w:pPr>
            <w:r w:rsidRPr="003B2848">
              <w:rPr>
                <w:rFonts w:ascii="Times New Roman" w:eastAsia="Times New Roman" w:hAnsi="Times New Roman" w:cs="Times New Roman"/>
                <w:i/>
                <w:color w:val="000000"/>
                <w:sz w:val="24"/>
                <w:szCs w:val="24"/>
                <w:lang w:eastAsia="ru-RU"/>
              </w:rPr>
              <w:t>Л. Толстой. «Старый дед и внучек», «</w:t>
            </w:r>
            <w:proofErr w:type="spellStart"/>
            <w:r w:rsidRPr="003B2848">
              <w:rPr>
                <w:rFonts w:ascii="Times New Roman" w:eastAsia="Times New Roman" w:hAnsi="Times New Roman" w:cs="Times New Roman"/>
                <w:i/>
                <w:color w:val="000000"/>
                <w:sz w:val="24"/>
                <w:szCs w:val="24"/>
                <w:lang w:eastAsia="ru-RU"/>
              </w:rPr>
              <w:t>Филипок</w:t>
            </w:r>
            <w:proofErr w:type="spellEnd"/>
            <w:r w:rsidRPr="003B2848">
              <w:rPr>
                <w:rFonts w:ascii="Times New Roman" w:eastAsia="Times New Roman" w:hAnsi="Times New Roman" w:cs="Times New Roman"/>
                <w:i/>
                <w:color w:val="000000"/>
                <w:sz w:val="24"/>
                <w:szCs w:val="24"/>
                <w:lang w:eastAsia="ru-RU"/>
              </w:rPr>
              <w:t>», «</w:t>
            </w:r>
            <w:proofErr w:type="gramStart"/>
            <w:r w:rsidRPr="003B2848">
              <w:rPr>
                <w:rFonts w:ascii="Times New Roman" w:eastAsia="Times New Roman" w:hAnsi="Times New Roman" w:cs="Times New Roman"/>
                <w:i/>
                <w:color w:val="000000"/>
                <w:sz w:val="24"/>
                <w:szCs w:val="24"/>
                <w:lang w:eastAsia="ru-RU"/>
              </w:rPr>
              <w:t>Правда</w:t>
            </w:r>
            <w:proofErr w:type="gramEnd"/>
            <w:r w:rsidRPr="003B2848">
              <w:rPr>
                <w:rFonts w:ascii="Times New Roman" w:eastAsia="Times New Roman" w:hAnsi="Times New Roman" w:cs="Times New Roman"/>
                <w:i/>
                <w:color w:val="000000"/>
                <w:sz w:val="24"/>
                <w:szCs w:val="24"/>
                <w:lang w:eastAsia="ru-RU"/>
              </w:rPr>
              <w:t xml:space="preserve"> всего дороже», «Котёнок»</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lang w:val="en-US"/>
              </w:rPr>
              <w:t>1</w:t>
            </w:r>
            <w:r w:rsidRPr="003B2848">
              <w:rPr>
                <w:rFonts w:ascii="Times New Roman" w:eastAsia="Calibri" w:hAnsi="Times New Roman" w:cs="Times New Roman"/>
                <w:b/>
                <w:sz w:val="24"/>
                <w:szCs w:val="24"/>
              </w:rPr>
              <w:t>2</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p>
        </w:tc>
      </w:tr>
      <w:tr w:rsidR="003B2848" w:rsidRPr="003B2848" w:rsidTr="00073F2E">
        <w:trPr>
          <w:trHeight w:val="1318"/>
        </w:trPr>
        <w:tc>
          <w:tcPr>
            <w:tcW w:w="7054" w:type="dxa"/>
          </w:tcPr>
          <w:p w:rsidR="003B2848" w:rsidRPr="003B2848" w:rsidRDefault="003B2848" w:rsidP="003B2848">
            <w:pPr>
              <w:autoSpaceDE w:val="0"/>
              <w:autoSpaceDN w:val="0"/>
              <w:adjustRightInd w:val="0"/>
              <w:spacing w:after="0"/>
              <w:rPr>
                <w:rFonts w:ascii="Times New Roman" w:eastAsia="Calibri" w:hAnsi="Times New Roman" w:cs="Times New Roman"/>
                <w:b/>
                <w:sz w:val="24"/>
                <w:szCs w:val="24"/>
              </w:rPr>
            </w:pPr>
            <w:r w:rsidRPr="003B2848">
              <w:rPr>
                <w:rFonts w:ascii="Times New Roman" w:eastAsia="Calibri" w:hAnsi="Times New Roman" w:cs="Times New Roman"/>
                <w:b/>
                <w:sz w:val="24"/>
                <w:szCs w:val="24"/>
              </w:rPr>
              <w:t>О братьях наших меньших</w:t>
            </w:r>
          </w:p>
          <w:p w:rsidR="003B2848" w:rsidRPr="003B2848" w:rsidRDefault="003B2848" w:rsidP="003B2848">
            <w:pPr>
              <w:spacing w:after="0"/>
              <w:rPr>
                <w:rFonts w:ascii="Times New Roman" w:eastAsia="Calibri" w:hAnsi="Times New Roman" w:cs="Times New Roman"/>
                <w:sz w:val="24"/>
                <w:szCs w:val="24"/>
              </w:rPr>
            </w:pPr>
            <w:r w:rsidRPr="003B2848">
              <w:rPr>
                <w:rFonts w:ascii="Times New Roman" w:eastAsia="Calibri" w:hAnsi="Times New Roman" w:cs="Times New Roman"/>
                <w:i/>
                <w:sz w:val="24"/>
                <w:szCs w:val="24"/>
              </w:rPr>
              <w:t xml:space="preserve">Н. Сладков «Они и мы», Б. </w:t>
            </w:r>
            <w:proofErr w:type="spellStart"/>
            <w:r w:rsidRPr="003B2848">
              <w:rPr>
                <w:rFonts w:ascii="Times New Roman" w:eastAsia="Calibri" w:hAnsi="Times New Roman" w:cs="Times New Roman"/>
                <w:i/>
                <w:sz w:val="24"/>
                <w:szCs w:val="24"/>
              </w:rPr>
              <w:t>Заходер</w:t>
            </w:r>
            <w:proofErr w:type="spellEnd"/>
            <w:r w:rsidRPr="003B2848">
              <w:rPr>
                <w:rFonts w:ascii="Times New Roman" w:eastAsia="Calibri" w:hAnsi="Times New Roman" w:cs="Times New Roman"/>
                <w:i/>
                <w:sz w:val="24"/>
                <w:szCs w:val="24"/>
              </w:rPr>
              <w:t xml:space="preserve">. «Плачет киска в коридоре...», И. Пивоварова. «Жила-была собака...», В. Берестов. «Кошкин щенок», М. Пришвин. «Ребята и утята», Е. </w:t>
            </w:r>
            <w:proofErr w:type="spellStart"/>
            <w:r w:rsidRPr="003B2848">
              <w:rPr>
                <w:rFonts w:ascii="Times New Roman" w:eastAsia="Calibri" w:hAnsi="Times New Roman" w:cs="Times New Roman"/>
                <w:i/>
                <w:sz w:val="24"/>
                <w:szCs w:val="24"/>
              </w:rPr>
              <w:t>Чарушин</w:t>
            </w:r>
            <w:proofErr w:type="spellEnd"/>
            <w:r w:rsidRPr="003B2848">
              <w:rPr>
                <w:rFonts w:ascii="Times New Roman" w:eastAsia="Calibri" w:hAnsi="Times New Roman" w:cs="Times New Roman"/>
                <w:i/>
                <w:sz w:val="24"/>
                <w:szCs w:val="24"/>
              </w:rPr>
              <w:t xml:space="preserve">. «Страшный рассказ», Б. Житков. «Храбрый утенок», </w:t>
            </w:r>
            <w:proofErr w:type="spellStart"/>
            <w:r w:rsidRPr="003B2848">
              <w:rPr>
                <w:rFonts w:ascii="Times New Roman" w:eastAsia="Calibri" w:hAnsi="Times New Roman" w:cs="Times New Roman"/>
                <w:i/>
                <w:sz w:val="24"/>
                <w:szCs w:val="24"/>
              </w:rPr>
              <w:t>В.Бианки</w:t>
            </w:r>
            <w:proofErr w:type="spellEnd"/>
            <w:r w:rsidRPr="003B2848">
              <w:rPr>
                <w:rFonts w:ascii="Times New Roman" w:eastAsia="Calibri" w:hAnsi="Times New Roman" w:cs="Times New Roman"/>
                <w:i/>
                <w:sz w:val="24"/>
                <w:szCs w:val="24"/>
              </w:rPr>
              <w:t xml:space="preserve"> «Музыкант», «Сова»</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8</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p>
        </w:tc>
      </w:tr>
      <w:tr w:rsidR="003B2848" w:rsidRPr="003B2848" w:rsidTr="00073F2E">
        <w:trPr>
          <w:trHeight w:val="939"/>
        </w:trPr>
        <w:tc>
          <w:tcPr>
            <w:tcW w:w="7054" w:type="dxa"/>
          </w:tcPr>
          <w:p w:rsidR="003B2848" w:rsidRPr="003B2848" w:rsidRDefault="003B2848" w:rsidP="003B2848">
            <w:pPr>
              <w:autoSpaceDE w:val="0"/>
              <w:autoSpaceDN w:val="0"/>
              <w:adjustRightInd w:val="0"/>
              <w:spacing w:after="0"/>
              <w:rPr>
                <w:rFonts w:ascii="Times New Roman" w:eastAsia="Calibri" w:hAnsi="Times New Roman" w:cs="Times New Roman"/>
                <w:b/>
                <w:sz w:val="24"/>
                <w:szCs w:val="24"/>
              </w:rPr>
            </w:pPr>
            <w:r w:rsidRPr="003B2848">
              <w:rPr>
                <w:rFonts w:ascii="Times New Roman" w:eastAsia="Calibri" w:hAnsi="Times New Roman" w:cs="Times New Roman"/>
                <w:b/>
                <w:sz w:val="24"/>
                <w:szCs w:val="24"/>
              </w:rPr>
              <w:t xml:space="preserve">Из детских журналов </w:t>
            </w:r>
          </w:p>
          <w:p w:rsidR="003B2848" w:rsidRPr="003B2848" w:rsidRDefault="003B2848" w:rsidP="003B2848">
            <w:pPr>
              <w:spacing w:after="0" w:line="240" w:lineRule="auto"/>
              <w:contextualSpacing/>
              <w:jc w:val="both"/>
              <w:rPr>
                <w:rFonts w:ascii="Times New Roman" w:eastAsia="Times New Roman" w:hAnsi="Times New Roman" w:cs="Times New Roman"/>
                <w:i/>
                <w:color w:val="000000"/>
                <w:sz w:val="24"/>
                <w:szCs w:val="24"/>
                <w:lang w:eastAsia="ru-RU"/>
              </w:rPr>
            </w:pPr>
            <w:r w:rsidRPr="003B2848">
              <w:rPr>
                <w:rFonts w:ascii="Times New Roman" w:eastAsia="Times New Roman" w:hAnsi="Times New Roman" w:cs="Times New Roman"/>
                <w:b/>
                <w:bCs/>
                <w:color w:val="000000"/>
                <w:sz w:val="24"/>
                <w:szCs w:val="24"/>
                <w:lang w:eastAsia="ru-RU"/>
              </w:rPr>
              <w:t>  </w:t>
            </w:r>
            <w:r w:rsidRPr="003B2848">
              <w:rPr>
                <w:rFonts w:ascii="Times New Roman" w:eastAsia="Times New Roman" w:hAnsi="Times New Roman" w:cs="Times New Roman"/>
                <w:i/>
                <w:color w:val="000000"/>
                <w:sz w:val="24"/>
                <w:szCs w:val="24"/>
                <w:lang w:eastAsia="ru-RU"/>
              </w:rPr>
              <w:t>Д. Хармс. «Игра», «Вы знаете?..»; Д. Хармс, С. Маршак. «Веселые чижи»; Д. Хармс. «Что это было?»; Н. </w:t>
            </w:r>
            <w:proofErr w:type="spellStart"/>
            <w:r w:rsidRPr="003B2848">
              <w:rPr>
                <w:rFonts w:ascii="Times New Roman" w:eastAsia="Times New Roman" w:hAnsi="Times New Roman" w:cs="Times New Roman"/>
                <w:i/>
                <w:color w:val="000000"/>
                <w:sz w:val="24"/>
                <w:szCs w:val="24"/>
                <w:lang w:eastAsia="ru-RU"/>
              </w:rPr>
              <w:t>Гернет</w:t>
            </w:r>
            <w:proofErr w:type="spellEnd"/>
            <w:r w:rsidRPr="003B2848">
              <w:rPr>
                <w:rFonts w:ascii="Times New Roman" w:eastAsia="Times New Roman" w:hAnsi="Times New Roman" w:cs="Times New Roman"/>
                <w:i/>
                <w:color w:val="000000"/>
                <w:sz w:val="24"/>
                <w:szCs w:val="24"/>
                <w:lang w:eastAsia="ru-RU"/>
              </w:rPr>
              <w:t xml:space="preserve">, </w:t>
            </w:r>
            <w:r w:rsidRPr="003B2848">
              <w:rPr>
                <w:rFonts w:ascii="Times New Roman" w:eastAsia="Times New Roman" w:hAnsi="Times New Roman" w:cs="Times New Roman"/>
                <w:i/>
                <w:color w:val="000000"/>
                <w:sz w:val="24"/>
                <w:szCs w:val="24"/>
                <w:lang w:eastAsia="ru-RU"/>
              </w:rPr>
              <w:lastRenderedPageBreak/>
              <w:t>Д. Хармс. «Очень-очень вкусный пирог»; Ю. Владимиров. «Чудаки»; А. Введенский. «Ученый Петя», «Лошадка»</w:t>
            </w:r>
          </w:p>
        </w:tc>
        <w:tc>
          <w:tcPr>
            <w:tcW w:w="992" w:type="dxa"/>
          </w:tcPr>
          <w:p w:rsidR="003B2848" w:rsidRPr="003B2848" w:rsidRDefault="0097026A" w:rsidP="003B284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«Мой любимый детский журнал».</w:t>
            </w:r>
          </w:p>
        </w:tc>
      </w:tr>
      <w:tr w:rsidR="003B2848" w:rsidRPr="003B2848" w:rsidTr="00073F2E">
        <w:tc>
          <w:tcPr>
            <w:tcW w:w="7054" w:type="dxa"/>
          </w:tcPr>
          <w:p w:rsidR="003B2848" w:rsidRPr="003B2848" w:rsidRDefault="003B2848" w:rsidP="003B2848">
            <w:pPr>
              <w:autoSpaceDE w:val="0"/>
              <w:autoSpaceDN w:val="0"/>
              <w:adjustRightInd w:val="0"/>
              <w:spacing w:after="0"/>
              <w:rPr>
                <w:rFonts w:ascii="Times New Roman" w:eastAsia="Calibri" w:hAnsi="Times New Roman" w:cs="Times New Roman"/>
                <w:b/>
                <w:sz w:val="24"/>
                <w:szCs w:val="24"/>
              </w:rPr>
            </w:pPr>
            <w:r w:rsidRPr="003B2848">
              <w:rPr>
                <w:rFonts w:ascii="Times New Roman" w:eastAsia="Calibri" w:hAnsi="Times New Roman" w:cs="Times New Roman"/>
                <w:b/>
                <w:sz w:val="24"/>
                <w:szCs w:val="24"/>
              </w:rPr>
              <w:lastRenderedPageBreak/>
              <w:t>Люблю природу русскую. Зима</w:t>
            </w:r>
          </w:p>
          <w:p w:rsidR="003B2848" w:rsidRPr="003B2848" w:rsidRDefault="003B2848" w:rsidP="003B2848">
            <w:pPr>
              <w:spacing w:after="0" w:line="240" w:lineRule="auto"/>
              <w:contextualSpacing/>
              <w:jc w:val="both"/>
              <w:rPr>
                <w:rFonts w:ascii="Times New Roman" w:eastAsia="Times New Roman" w:hAnsi="Times New Roman" w:cs="Times New Roman"/>
                <w:i/>
                <w:color w:val="000000"/>
                <w:sz w:val="24"/>
                <w:szCs w:val="24"/>
                <w:lang w:eastAsia="ru-RU"/>
              </w:rPr>
            </w:pPr>
            <w:r w:rsidRPr="003B2848">
              <w:rPr>
                <w:rFonts w:ascii="Times New Roman" w:eastAsia="Times New Roman" w:hAnsi="Times New Roman" w:cs="Times New Roman"/>
                <w:i/>
                <w:color w:val="000000"/>
                <w:sz w:val="24"/>
                <w:szCs w:val="24"/>
                <w:lang w:eastAsia="ru-RU"/>
              </w:rPr>
              <w:t>И. Бунин. «Зимним холодом...», К. Бальмонт. «</w:t>
            </w:r>
            <w:proofErr w:type="gramStart"/>
            <w:r w:rsidRPr="003B2848">
              <w:rPr>
                <w:rFonts w:ascii="Times New Roman" w:eastAsia="Times New Roman" w:hAnsi="Times New Roman" w:cs="Times New Roman"/>
                <w:i/>
                <w:color w:val="000000"/>
                <w:sz w:val="24"/>
                <w:szCs w:val="24"/>
                <w:lang w:eastAsia="ru-RU"/>
              </w:rPr>
              <w:t>Светло-пушистая</w:t>
            </w:r>
            <w:proofErr w:type="gramEnd"/>
            <w:r w:rsidRPr="003B2848">
              <w:rPr>
                <w:rFonts w:ascii="Times New Roman" w:eastAsia="Times New Roman" w:hAnsi="Times New Roman" w:cs="Times New Roman"/>
                <w:i/>
                <w:color w:val="000000"/>
                <w:sz w:val="24"/>
                <w:szCs w:val="24"/>
                <w:lang w:eastAsia="ru-RU"/>
              </w:rPr>
              <w:t xml:space="preserve">...», Я. Аким. «Утром кот...», Ф. Тютчев. «Чародейкою Зимою...», С. Есенин. «Поет зима — аукает...», «Береза». Русская народная сказка «Два Мороза», С. Михалков. «Новогодняя быль»; А. </w:t>
            </w:r>
            <w:proofErr w:type="spellStart"/>
            <w:r w:rsidRPr="003B2848">
              <w:rPr>
                <w:rFonts w:ascii="Times New Roman" w:eastAsia="Times New Roman" w:hAnsi="Times New Roman" w:cs="Times New Roman"/>
                <w:i/>
                <w:color w:val="000000"/>
                <w:sz w:val="24"/>
                <w:szCs w:val="24"/>
                <w:lang w:eastAsia="ru-RU"/>
              </w:rPr>
              <w:t>Барто</w:t>
            </w:r>
            <w:proofErr w:type="spellEnd"/>
            <w:r w:rsidRPr="003B2848">
              <w:rPr>
                <w:rFonts w:ascii="Times New Roman" w:eastAsia="Times New Roman" w:hAnsi="Times New Roman" w:cs="Times New Roman"/>
                <w:i/>
                <w:color w:val="000000"/>
                <w:sz w:val="24"/>
                <w:szCs w:val="24"/>
                <w:lang w:eastAsia="ru-RU"/>
              </w:rPr>
              <w:t xml:space="preserve">. «Дело было в январе…»; С. Дрожжин. «Улицей гуляет…» </w:t>
            </w:r>
          </w:p>
        </w:tc>
        <w:tc>
          <w:tcPr>
            <w:tcW w:w="992" w:type="dxa"/>
          </w:tcPr>
          <w:p w:rsidR="003B2848" w:rsidRPr="003B2848" w:rsidRDefault="003B2848" w:rsidP="003B2848">
            <w:pPr>
              <w:jc w:val="center"/>
              <w:rPr>
                <w:rFonts w:ascii="Times New Roman" w:eastAsia="Calibri" w:hAnsi="Times New Roman" w:cs="Times New Roman"/>
                <w:b/>
                <w:sz w:val="24"/>
                <w:szCs w:val="24"/>
              </w:rPr>
            </w:pPr>
          </w:p>
          <w:p w:rsidR="003B2848" w:rsidRPr="0097026A" w:rsidRDefault="0097026A" w:rsidP="003B284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bookmarkStart w:id="0" w:name="_GoBack"/>
            <w:bookmarkEnd w:id="0"/>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p>
        </w:tc>
      </w:tr>
      <w:tr w:rsidR="003B2848" w:rsidRPr="003B2848" w:rsidTr="00073F2E">
        <w:tc>
          <w:tcPr>
            <w:tcW w:w="7054" w:type="dxa"/>
          </w:tcPr>
          <w:p w:rsidR="003B2848" w:rsidRPr="003B2848" w:rsidRDefault="003B2848" w:rsidP="003B2848">
            <w:pPr>
              <w:shd w:val="clear" w:color="auto" w:fill="FFFFFF"/>
              <w:autoSpaceDE w:val="0"/>
              <w:autoSpaceDN w:val="0"/>
              <w:adjustRightInd w:val="0"/>
              <w:spacing w:after="0"/>
              <w:ind w:right="-108"/>
              <w:rPr>
                <w:rFonts w:ascii="Times New Roman" w:eastAsia="Calibri" w:hAnsi="Times New Roman" w:cs="Times New Roman"/>
                <w:b/>
                <w:sz w:val="24"/>
                <w:szCs w:val="24"/>
              </w:rPr>
            </w:pPr>
            <w:r w:rsidRPr="003B2848">
              <w:rPr>
                <w:rFonts w:ascii="Times New Roman" w:eastAsia="Calibri" w:hAnsi="Times New Roman" w:cs="Times New Roman"/>
                <w:b/>
                <w:sz w:val="24"/>
                <w:szCs w:val="24"/>
              </w:rPr>
              <w:t>Писатели детям</w:t>
            </w:r>
          </w:p>
          <w:p w:rsidR="003B2848" w:rsidRPr="003B2848" w:rsidRDefault="003B2848" w:rsidP="003B2848">
            <w:pPr>
              <w:shd w:val="clear" w:color="auto" w:fill="FFFFFF"/>
              <w:autoSpaceDE w:val="0"/>
              <w:autoSpaceDN w:val="0"/>
              <w:adjustRightInd w:val="0"/>
              <w:spacing w:after="0"/>
              <w:rPr>
                <w:rFonts w:ascii="Times New Roman" w:eastAsia="Calibri" w:hAnsi="Times New Roman" w:cs="Times New Roman"/>
                <w:i/>
                <w:sz w:val="24"/>
                <w:szCs w:val="24"/>
              </w:rPr>
            </w:pPr>
            <w:proofErr w:type="spellStart"/>
            <w:r w:rsidRPr="003B2848">
              <w:rPr>
                <w:rFonts w:ascii="Times New Roman" w:eastAsia="Calibri" w:hAnsi="Times New Roman" w:cs="Times New Roman"/>
                <w:i/>
                <w:sz w:val="24"/>
                <w:szCs w:val="24"/>
              </w:rPr>
              <w:t>К.И.Чуковский</w:t>
            </w:r>
            <w:proofErr w:type="spellEnd"/>
            <w:r w:rsidRPr="003B2848">
              <w:rPr>
                <w:rFonts w:ascii="Times New Roman" w:eastAsia="Calibri" w:hAnsi="Times New Roman" w:cs="Times New Roman"/>
                <w:i/>
                <w:sz w:val="24"/>
                <w:szCs w:val="24"/>
              </w:rPr>
              <w:t>. Сказки. «Путаница», «Радость», «</w:t>
            </w:r>
            <w:proofErr w:type="spellStart"/>
            <w:r w:rsidRPr="003B2848">
              <w:rPr>
                <w:rFonts w:ascii="Times New Roman" w:eastAsia="Calibri" w:hAnsi="Times New Roman" w:cs="Times New Roman"/>
                <w:i/>
                <w:sz w:val="24"/>
                <w:szCs w:val="24"/>
              </w:rPr>
              <w:t>Федорино</w:t>
            </w:r>
            <w:proofErr w:type="spellEnd"/>
            <w:r w:rsidRPr="003B2848">
              <w:rPr>
                <w:rFonts w:ascii="Times New Roman" w:eastAsia="Calibri" w:hAnsi="Times New Roman" w:cs="Times New Roman"/>
                <w:i/>
                <w:sz w:val="24"/>
                <w:szCs w:val="24"/>
              </w:rPr>
              <w:t xml:space="preserve"> горе». </w:t>
            </w:r>
            <w:proofErr w:type="spellStart"/>
            <w:r w:rsidRPr="003B2848">
              <w:rPr>
                <w:rFonts w:ascii="Times New Roman" w:eastAsia="Calibri" w:hAnsi="Times New Roman" w:cs="Times New Roman"/>
                <w:i/>
                <w:sz w:val="24"/>
                <w:szCs w:val="24"/>
              </w:rPr>
              <w:t>С.Маршак</w:t>
            </w:r>
            <w:proofErr w:type="spellEnd"/>
            <w:r w:rsidRPr="003B2848">
              <w:rPr>
                <w:rFonts w:ascii="Times New Roman" w:eastAsia="Calibri" w:hAnsi="Times New Roman" w:cs="Times New Roman"/>
                <w:i/>
                <w:sz w:val="24"/>
                <w:szCs w:val="24"/>
              </w:rPr>
              <w:t xml:space="preserve"> «Кот и </w:t>
            </w:r>
            <w:proofErr w:type="gramStart"/>
            <w:r w:rsidRPr="003B2848">
              <w:rPr>
                <w:rFonts w:ascii="Times New Roman" w:eastAsia="Calibri" w:hAnsi="Times New Roman" w:cs="Times New Roman"/>
                <w:i/>
                <w:sz w:val="24"/>
                <w:szCs w:val="24"/>
              </w:rPr>
              <w:t>лодыри</w:t>
            </w:r>
            <w:proofErr w:type="gramEnd"/>
            <w:r w:rsidRPr="003B2848">
              <w:rPr>
                <w:rFonts w:ascii="Times New Roman" w:eastAsia="Calibri" w:hAnsi="Times New Roman" w:cs="Times New Roman"/>
                <w:i/>
                <w:sz w:val="24"/>
                <w:szCs w:val="24"/>
              </w:rPr>
              <w:t xml:space="preserve">». </w:t>
            </w:r>
            <w:proofErr w:type="spellStart"/>
            <w:r w:rsidRPr="003B2848">
              <w:rPr>
                <w:rFonts w:ascii="Times New Roman" w:eastAsia="Calibri" w:hAnsi="Times New Roman" w:cs="Times New Roman"/>
                <w:i/>
                <w:sz w:val="24"/>
                <w:szCs w:val="24"/>
              </w:rPr>
              <w:t>С.В.Михалков</w:t>
            </w:r>
            <w:proofErr w:type="spellEnd"/>
            <w:r w:rsidRPr="003B2848">
              <w:rPr>
                <w:rFonts w:ascii="Times New Roman" w:eastAsia="Calibri" w:hAnsi="Times New Roman" w:cs="Times New Roman"/>
                <w:i/>
                <w:sz w:val="24"/>
                <w:szCs w:val="24"/>
              </w:rPr>
              <w:t xml:space="preserve"> «Мой секрет», «Сила воли», «Мой щенок», </w:t>
            </w:r>
            <w:proofErr w:type="spellStart"/>
            <w:r w:rsidRPr="003B2848">
              <w:rPr>
                <w:rFonts w:ascii="Times New Roman" w:eastAsia="Calibri" w:hAnsi="Times New Roman" w:cs="Times New Roman"/>
                <w:i/>
                <w:sz w:val="24"/>
                <w:szCs w:val="24"/>
              </w:rPr>
              <w:t>А.Л.Барто</w:t>
            </w:r>
            <w:proofErr w:type="spellEnd"/>
            <w:r w:rsidRPr="003B2848">
              <w:rPr>
                <w:rFonts w:ascii="Times New Roman" w:eastAsia="Calibri" w:hAnsi="Times New Roman" w:cs="Times New Roman"/>
                <w:i/>
                <w:sz w:val="24"/>
                <w:szCs w:val="24"/>
              </w:rPr>
              <w:t xml:space="preserve"> «Верёвочка», «Мы не заметили ужа», «Вовка – добрая душа». Юмористические рассказы </w:t>
            </w:r>
            <w:proofErr w:type="spellStart"/>
            <w:r w:rsidRPr="003B2848">
              <w:rPr>
                <w:rFonts w:ascii="Times New Roman" w:eastAsia="Calibri" w:hAnsi="Times New Roman" w:cs="Times New Roman"/>
                <w:i/>
                <w:sz w:val="24"/>
                <w:szCs w:val="24"/>
              </w:rPr>
              <w:t>Н.Н.Носова</w:t>
            </w:r>
            <w:proofErr w:type="spellEnd"/>
            <w:r w:rsidRPr="003B2848">
              <w:rPr>
                <w:rFonts w:ascii="Times New Roman" w:eastAsia="Calibri" w:hAnsi="Times New Roman" w:cs="Times New Roman"/>
                <w:i/>
                <w:sz w:val="24"/>
                <w:szCs w:val="24"/>
              </w:rPr>
              <w:t xml:space="preserve"> «Затейники», «Живая шляпа», «На горке»</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lang w:val="en-US"/>
              </w:rPr>
              <w:t>1</w:t>
            </w:r>
            <w:r w:rsidRPr="003B2848">
              <w:rPr>
                <w:rFonts w:ascii="Times New Roman" w:eastAsia="Calibri" w:hAnsi="Times New Roman" w:cs="Times New Roman"/>
                <w:b/>
                <w:sz w:val="24"/>
                <w:szCs w:val="24"/>
              </w:rPr>
              <w:t>1</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p>
        </w:tc>
      </w:tr>
      <w:tr w:rsidR="003B2848" w:rsidRPr="003B2848" w:rsidTr="00073F2E">
        <w:tc>
          <w:tcPr>
            <w:tcW w:w="7054" w:type="dxa"/>
          </w:tcPr>
          <w:p w:rsidR="003B2848" w:rsidRPr="003B2848" w:rsidRDefault="003B2848" w:rsidP="003B2848">
            <w:pPr>
              <w:autoSpaceDE w:val="0"/>
              <w:autoSpaceDN w:val="0"/>
              <w:adjustRightInd w:val="0"/>
              <w:spacing w:after="0"/>
              <w:rPr>
                <w:rFonts w:ascii="Times New Roman" w:eastAsia="Calibri" w:hAnsi="Times New Roman" w:cs="Times New Roman"/>
                <w:b/>
                <w:sz w:val="24"/>
                <w:szCs w:val="24"/>
              </w:rPr>
            </w:pPr>
            <w:r w:rsidRPr="003B2848">
              <w:rPr>
                <w:rFonts w:ascii="Times New Roman" w:eastAsia="Calibri" w:hAnsi="Times New Roman" w:cs="Times New Roman"/>
                <w:b/>
                <w:sz w:val="24"/>
                <w:szCs w:val="24"/>
              </w:rPr>
              <w:t>Я и мои друзья</w:t>
            </w:r>
          </w:p>
          <w:p w:rsidR="003B2848" w:rsidRPr="003B2848" w:rsidRDefault="003B2848" w:rsidP="003B2848">
            <w:pPr>
              <w:spacing w:after="0" w:line="240" w:lineRule="auto"/>
              <w:contextualSpacing/>
              <w:jc w:val="both"/>
              <w:rPr>
                <w:rFonts w:ascii="Times New Roman" w:eastAsia="Times New Roman" w:hAnsi="Times New Roman" w:cs="Times New Roman"/>
                <w:i/>
                <w:color w:val="000000"/>
                <w:sz w:val="24"/>
                <w:szCs w:val="24"/>
                <w:lang w:eastAsia="ru-RU"/>
              </w:rPr>
            </w:pPr>
            <w:r w:rsidRPr="003B2848">
              <w:rPr>
                <w:rFonts w:ascii="Times New Roman" w:eastAsia="Times New Roman" w:hAnsi="Times New Roman" w:cs="Times New Roman"/>
                <w:i/>
                <w:color w:val="000000"/>
                <w:sz w:val="24"/>
                <w:szCs w:val="24"/>
                <w:lang w:eastAsia="ru-RU"/>
              </w:rPr>
              <w:t>В. Берестов. «За игрой», Э. </w:t>
            </w:r>
            <w:proofErr w:type="spellStart"/>
            <w:r w:rsidRPr="003B2848">
              <w:rPr>
                <w:rFonts w:ascii="Times New Roman" w:eastAsia="Times New Roman" w:hAnsi="Times New Roman" w:cs="Times New Roman"/>
                <w:i/>
                <w:color w:val="000000"/>
                <w:sz w:val="24"/>
                <w:szCs w:val="24"/>
                <w:lang w:eastAsia="ru-RU"/>
              </w:rPr>
              <w:t>Мошковская</w:t>
            </w:r>
            <w:proofErr w:type="spellEnd"/>
            <w:r w:rsidRPr="003B2848">
              <w:rPr>
                <w:rFonts w:ascii="Times New Roman" w:eastAsia="Times New Roman" w:hAnsi="Times New Roman" w:cs="Times New Roman"/>
                <w:i/>
                <w:color w:val="000000"/>
                <w:sz w:val="24"/>
                <w:szCs w:val="24"/>
                <w:lang w:eastAsia="ru-RU"/>
              </w:rPr>
              <w:t>.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8</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p>
        </w:tc>
      </w:tr>
      <w:tr w:rsidR="003B2848" w:rsidRPr="003B2848" w:rsidTr="00073F2E">
        <w:tc>
          <w:tcPr>
            <w:tcW w:w="7054" w:type="dxa"/>
          </w:tcPr>
          <w:p w:rsidR="003B2848" w:rsidRPr="003B2848" w:rsidRDefault="003B2848" w:rsidP="003B2848">
            <w:pPr>
              <w:shd w:val="clear" w:color="auto" w:fill="FFFFFF"/>
              <w:autoSpaceDE w:val="0"/>
              <w:autoSpaceDN w:val="0"/>
              <w:adjustRightInd w:val="0"/>
              <w:spacing w:after="0"/>
              <w:ind w:right="-108"/>
              <w:rPr>
                <w:rFonts w:ascii="Times New Roman" w:eastAsia="Calibri" w:hAnsi="Times New Roman" w:cs="Times New Roman"/>
                <w:b/>
                <w:sz w:val="24"/>
                <w:szCs w:val="24"/>
              </w:rPr>
            </w:pPr>
            <w:r w:rsidRPr="003B2848">
              <w:rPr>
                <w:rFonts w:ascii="Times New Roman" w:eastAsia="Calibri" w:hAnsi="Times New Roman" w:cs="Times New Roman"/>
                <w:b/>
                <w:sz w:val="24"/>
                <w:szCs w:val="24"/>
              </w:rPr>
              <w:t>Люблю природу русскую. Весна</w:t>
            </w:r>
          </w:p>
          <w:p w:rsidR="003B2848" w:rsidRPr="003B2848" w:rsidRDefault="003B2848" w:rsidP="003B2848">
            <w:pPr>
              <w:spacing w:after="0" w:line="240" w:lineRule="auto"/>
              <w:contextualSpacing/>
              <w:jc w:val="both"/>
              <w:rPr>
                <w:rFonts w:ascii="Times New Roman" w:eastAsia="Times New Roman" w:hAnsi="Times New Roman" w:cs="Times New Roman"/>
                <w:i/>
                <w:color w:val="000000"/>
                <w:sz w:val="24"/>
                <w:szCs w:val="24"/>
                <w:lang w:eastAsia="ru-RU"/>
              </w:rPr>
            </w:pPr>
            <w:r w:rsidRPr="003B2848">
              <w:rPr>
                <w:rFonts w:ascii="Times New Roman" w:eastAsia="Times New Roman" w:hAnsi="Times New Roman" w:cs="Times New Roman"/>
                <w:i/>
                <w:color w:val="000000"/>
                <w:sz w:val="24"/>
                <w:szCs w:val="24"/>
                <w:lang w:eastAsia="ru-RU"/>
              </w:rPr>
              <w:t xml:space="preserve">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w:t>
            </w:r>
            <w:proofErr w:type="spellStart"/>
            <w:r w:rsidRPr="003B2848">
              <w:rPr>
                <w:rFonts w:ascii="Times New Roman" w:eastAsia="Times New Roman" w:hAnsi="Times New Roman" w:cs="Times New Roman"/>
                <w:i/>
                <w:color w:val="000000"/>
                <w:sz w:val="24"/>
                <w:szCs w:val="24"/>
                <w:lang w:eastAsia="ru-RU"/>
              </w:rPr>
              <w:t>Мошковская</w:t>
            </w:r>
            <w:proofErr w:type="spellEnd"/>
            <w:r w:rsidRPr="003B2848">
              <w:rPr>
                <w:rFonts w:ascii="Times New Roman" w:eastAsia="Times New Roman" w:hAnsi="Times New Roman" w:cs="Times New Roman"/>
                <w:i/>
                <w:color w:val="000000"/>
                <w:sz w:val="24"/>
                <w:szCs w:val="24"/>
                <w:lang w:eastAsia="ru-RU"/>
              </w:rPr>
              <w:t>. «Я маму мою обидел…»; С. Васильев. «Белая берёза».</w:t>
            </w:r>
          </w:p>
        </w:tc>
        <w:tc>
          <w:tcPr>
            <w:tcW w:w="992" w:type="dxa"/>
          </w:tcPr>
          <w:p w:rsidR="003B2848" w:rsidRPr="003B2848" w:rsidRDefault="003B2848" w:rsidP="003B2848">
            <w:pPr>
              <w:jc w:val="center"/>
              <w:rPr>
                <w:rFonts w:ascii="Times New Roman" w:eastAsia="Calibri" w:hAnsi="Times New Roman" w:cs="Times New Roman"/>
                <w:b/>
                <w:sz w:val="24"/>
                <w:szCs w:val="24"/>
                <w:lang w:val="en-US"/>
              </w:rPr>
            </w:pPr>
            <w:r w:rsidRPr="003B2848">
              <w:rPr>
                <w:rFonts w:ascii="Times New Roman" w:eastAsia="Calibri" w:hAnsi="Times New Roman" w:cs="Times New Roman"/>
                <w:b/>
                <w:sz w:val="24"/>
                <w:szCs w:val="24"/>
                <w:lang w:val="en-US"/>
              </w:rPr>
              <w:t>9</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«Газета «День победы – 9 мая</w:t>
            </w:r>
          </w:p>
        </w:tc>
      </w:tr>
      <w:tr w:rsidR="003B2848" w:rsidRPr="003B2848" w:rsidTr="00073F2E">
        <w:tc>
          <w:tcPr>
            <w:tcW w:w="7054" w:type="dxa"/>
          </w:tcPr>
          <w:p w:rsidR="003B2848" w:rsidRPr="003B2848" w:rsidRDefault="003B2848" w:rsidP="003B2848">
            <w:pPr>
              <w:shd w:val="clear" w:color="auto" w:fill="FFFFFF"/>
              <w:autoSpaceDE w:val="0"/>
              <w:autoSpaceDN w:val="0"/>
              <w:adjustRightInd w:val="0"/>
              <w:spacing w:after="0"/>
              <w:ind w:right="-108"/>
              <w:rPr>
                <w:rFonts w:ascii="Times New Roman" w:eastAsia="Calibri" w:hAnsi="Times New Roman" w:cs="Times New Roman"/>
                <w:b/>
                <w:sz w:val="24"/>
                <w:szCs w:val="24"/>
              </w:rPr>
            </w:pPr>
            <w:r w:rsidRPr="003B2848">
              <w:rPr>
                <w:rFonts w:ascii="Times New Roman" w:eastAsia="Calibri" w:hAnsi="Times New Roman" w:cs="Times New Roman"/>
                <w:b/>
                <w:sz w:val="24"/>
                <w:szCs w:val="24"/>
              </w:rPr>
              <w:t>И в шутку и всерьёз</w:t>
            </w:r>
          </w:p>
          <w:p w:rsidR="003B2848" w:rsidRPr="003B2848" w:rsidRDefault="003B2848" w:rsidP="003B2848">
            <w:pPr>
              <w:spacing w:after="0" w:line="240" w:lineRule="auto"/>
              <w:contextualSpacing/>
              <w:jc w:val="both"/>
              <w:rPr>
                <w:rFonts w:ascii="Times New Roman" w:eastAsia="Times New Roman" w:hAnsi="Times New Roman" w:cs="Times New Roman"/>
                <w:i/>
                <w:color w:val="000000"/>
                <w:sz w:val="24"/>
                <w:szCs w:val="24"/>
                <w:lang w:eastAsia="ru-RU"/>
              </w:rPr>
            </w:pPr>
            <w:r w:rsidRPr="003B2848">
              <w:rPr>
                <w:rFonts w:ascii="Times New Roman" w:eastAsia="Times New Roman" w:hAnsi="Times New Roman" w:cs="Times New Roman"/>
                <w:color w:val="000000"/>
                <w:sz w:val="24"/>
                <w:szCs w:val="24"/>
                <w:lang w:eastAsia="ru-RU"/>
              </w:rPr>
              <w:t> </w:t>
            </w:r>
            <w:r w:rsidRPr="003B2848">
              <w:rPr>
                <w:rFonts w:ascii="Times New Roman" w:eastAsia="Times New Roman" w:hAnsi="Times New Roman" w:cs="Times New Roman"/>
                <w:i/>
                <w:color w:val="000000"/>
                <w:sz w:val="24"/>
                <w:szCs w:val="24"/>
                <w:lang w:eastAsia="ru-RU"/>
              </w:rPr>
              <w:t>Б. </w:t>
            </w:r>
            <w:proofErr w:type="spellStart"/>
            <w:r w:rsidRPr="003B2848">
              <w:rPr>
                <w:rFonts w:ascii="Times New Roman" w:eastAsia="Times New Roman" w:hAnsi="Times New Roman" w:cs="Times New Roman"/>
                <w:i/>
                <w:color w:val="000000"/>
                <w:sz w:val="24"/>
                <w:szCs w:val="24"/>
                <w:lang w:eastAsia="ru-RU"/>
              </w:rPr>
              <w:t>Заходер</w:t>
            </w:r>
            <w:proofErr w:type="spellEnd"/>
            <w:r w:rsidRPr="003B2848">
              <w:rPr>
                <w:rFonts w:ascii="Times New Roman" w:eastAsia="Times New Roman" w:hAnsi="Times New Roman" w:cs="Times New Roman"/>
                <w:i/>
                <w:color w:val="000000"/>
                <w:sz w:val="24"/>
                <w:szCs w:val="24"/>
                <w:lang w:eastAsia="ru-RU"/>
              </w:rPr>
              <w:t>.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3B2848">
              <w:rPr>
                <w:rFonts w:ascii="Times New Roman" w:eastAsia="Times New Roman" w:hAnsi="Times New Roman" w:cs="Times New Roman"/>
                <w:i/>
                <w:color w:val="000000"/>
                <w:sz w:val="24"/>
                <w:szCs w:val="24"/>
                <w:lang w:eastAsia="ru-RU"/>
              </w:rPr>
              <w:t>Токмакова</w:t>
            </w:r>
            <w:proofErr w:type="spellEnd"/>
            <w:r w:rsidRPr="003B2848">
              <w:rPr>
                <w:rFonts w:ascii="Times New Roman" w:eastAsia="Times New Roman" w:hAnsi="Times New Roman" w:cs="Times New Roman"/>
                <w:i/>
                <w:color w:val="000000"/>
                <w:sz w:val="24"/>
                <w:szCs w:val="24"/>
                <w:lang w:eastAsia="ru-RU"/>
              </w:rPr>
              <w:t>. «</w:t>
            </w:r>
            <w:proofErr w:type="spellStart"/>
            <w:r w:rsidRPr="003B2848">
              <w:rPr>
                <w:rFonts w:ascii="Times New Roman" w:eastAsia="Times New Roman" w:hAnsi="Times New Roman" w:cs="Times New Roman"/>
                <w:i/>
                <w:color w:val="000000"/>
                <w:sz w:val="24"/>
                <w:szCs w:val="24"/>
                <w:lang w:eastAsia="ru-RU"/>
              </w:rPr>
              <w:t>Плим</w:t>
            </w:r>
            <w:proofErr w:type="spellEnd"/>
            <w:r w:rsidRPr="003B2848">
              <w:rPr>
                <w:rFonts w:ascii="Times New Roman" w:eastAsia="Times New Roman" w:hAnsi="Times New Roman" w:cs="Times New Roman"/>
                <w:i/>
                <w:color w:val="000000"/>
                <w:sz w:val="24"/>
                <w:szCs w:val="24"/>
                <w:lang w:eastAsia="ru-RU"/>
              </w:rPr>
              <w:t>», «В чудной стране»;  Г. </w:t>
            </w:r>
            <w:proofErr w:type="gramStart"/>
            <w:r w:rsidRPr="003B2848">
              <w:rPr>
                <w:rFonts w:ascii="Times New Roman" w:eastAsia="Times New Roman" w:hAnsi="Times New Roman" w:cs="Times New Roman"/>
                <w:i/>
                <w:color w:val="000000"/>
                <w:sz w:val="24"/>
                <w:szCs w:val="24"/>
                <w:lang w:eastAsia="ru-RU"/>
              </w:rPr>
              <w:t>Остер</w:t>
            </w:r>
            <w:proofErr w:type="gramEnd"/>
            <w:r w:rsidRPr="003B2848">
              <w:rPr>
                <w:rFonts w:ascii="Times New Roman" w:eastAsia="Times New Roman" w:hAnsi="Times New Roman" w:cs="Times New Roman"/>
                <w:i/>
                <w:color w:val="000000"/>
                <w:sz w:val="24"/>
                <w:szCs w:val="24"/>
                <w:lang w:eastAsia="ru-RU"/>
              </w:rPr>
              <w:t xml:space="preserve">. «Будем знакомы», </w:t>
            </w:r>
            <w:proofErr w:type="spellStart"/>
            <w:r w:rsidRPr="003B2848">
              <w:rPr>
                <w:rFonts w:ascii="Times New Roman" w:eastAsia="Times New Roman" w:hAnsi="Times New Roman" w:cs="Times New Roman"/>
                <w:i/>
                <w:color w:val="000000"/>
                <w:sz w:val="24"/>
                <w:szCs w:val="24"/>
                <w:lang w:eastAsia="ru-RU"/>
              </w:rPr>
              <w:t>В.</w:t>
            </w:r>
            <w:proofErr w:type="gramStart"/>
            <w:r w:rsidRPr="003B2848">
              <w:rPr>
                <w:rFonts w:ascii="Times New Roman" w:eastAsia="Times New Roman" w:hAnsi="Times New Roman" w:cs="Times New Roman"/>
                <w:i/>
                <w:color w:val="000000"/>
                <w:sz w:val="24"/>
                <w:szCs w:val="24"/>
                <w:lang w:eastAsia="ru-RU"/>
              </w:rPr>
              <w:t>Драгунский</w:t>
            </w:r>
            <w:proofErr w:type="spellEnd"/>
            <w:proofErr w:type="gramEnd"/>
            <w:r w:rsidRPr="003B2848">
              <w:rPr>
                <w:rFonts w:ascii="Times New Roman" w:eastAsia="Times New Roman" w:hAnsi="Times New Roman" w:cs="Times New Roman"/>
                <w:i/>
                <w:color w:val="000000"/>
                <w:sz w:val="24"/>
                <w:szCs w:val="24"/>
                <w:lang w:eastAsia="ru-RU"/>
              </w:rPr>
              <w:t xml:space="preserve"> «Тайное становиться явным»</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lang w:val="en-US"/>
              </w:rPr>
              <w:t>1</w:t>
            </w:r>
            <w:r w:rsidR="00DE5121">
              <w:rPr>
                <w:rFonts w:ascii="Times New Roman" w:eastAsia="Calibri" w:hAnsi="Times New Roman" w:cs="Times New Roman"/>
                <w:b/>
                <w:sz w:val="24"/>
                <w:szCs w:val="24"/>
              </w:rPr>
              <w:t>1</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p>
        </w:tc>
      </w:tr>
      <w:tr w:rsidR="003B2848" w:rsidRPr="003B2848" w:rsidTr="00073F2E">
        <w:tc>
          <w:tcPr>
            <w:tcW w:w="7054" w:type="dxa"/>
          </w:tcPr>
          <w:p w:rsidR="003B2848" w:rsidRPr="003B2848" w:rsidRDefault="003B2848" w:rsidP="003B2848">
            <w:pPr>
              <w:autoSpaceDE w:val="0"/>
              <w:autoSpaceDN w:val="0"/>
              <w:adjustRightInd w:val="0"/>
              <w:spacing w:after="0"/>
              <w:ind w:right="-108"/>
              <w:rPr>
                <w:rFonts w:ascii="Times New Roman" w:eastAsia="Calibri" w:hAnsi="Times New Roman" w:cs="Times New Roman"/>
                <w:b/>
                <w:sz w:val="24"/>
                <w:szCs w:val="24"/>
              </w:rPr>
            </w:pPr>
            <w:r w:rsidRPr="003B2848">
              <w:rPr>
                <w:rFonts w:ascii="Times New Roman" w:eastAsia="Calibri" w:hAnsi="Times New Roman" w:cs="Times New Roman"/>
                <w:b/>
                <w:sz w:val="24"/>
                <w:szCs w:val="24"/>
              </w:rPr>
              <w:t>Литература зарубежных стран</w:t>
            </w:r>
          </w:p>
          <w:p w:rsidR="003B2848" w:rsidRPr="003B2848" w:rsidRDefault="003B2848" w:rsidP="003B2848">
            <w:pPr>
              <w:autoSpaceDE w:val="0"/>
              <w:autoSpaceDN w:val="0"/>
              <w:adjustRightInd w:val="0"/>
              <w:spacing w:after="0"/>
              <w:ind w:right="-108"/>
              <w:rPr>
                <w:rFonts w:ascii="Times New Roman" w:eastAsia="Calibri" w:hAnsi="Times New Roman" w:cs="Times New Roman"/>
                <w:i/>
                <w:sz w:val="24"/>
                <w:szCs w:val="24"/>
              </w:rPr>
            </w:pPr>
            <w:r w:rsidRPr="003B2848">
              <w:rPr>
                <w:rFonts w:ascii="Times New Roman" w:eastAsia="Calibri" w:hAnsi="Times New Roman" w:cs="Times New Roman"/>
                <w:i/>
                <w:sz w:val="24"/>
                <w:szCs w:val="24"/>
              </w:rPr>
              <w:t xml:space="preserve">Американские, английские, французские, немецкие народные песенки в переводе </w:t>
            </w:r>
            <w:proofErr w:type="spellStart"/>
            <w:r w:rsidRPr="003B2848">
              <w:rPr>
                <w:rFonts w:ascii="Times New Roman" w:eastAsia="Calibri" w:hAnsi="Times New Roman" w:cs="Times New Roman"/>
                <w:i/>
                <w:sz w:val="24"/>
                <w:szCs w:val="24"/>
              </w:rPr>
              <w:t>С.Маршака</w:t>
            </w:r>
            <w:proofErr w:type="spellEnd"/>
            <w:r w:rsidRPr="003B2848">
              <w:rPr>
                <w:rFonts w:ascii="Times New Roman" w:eastAsia="Calibri" w:hAnsi="Times New Roman" w:cs="Times New Roman"/>
                <w:i/>
                <w:sz w:val="24"/>
                <w:szCs w:val="24"/>
              </w:rPr>
              <w:t xml:space="preserve">, </w:t>
            </w:r>
            <w:proofErr w:type="spellStart"/>
            <w:r w:rsidRPr="003B2848">
              <w:rPr>
                <w:rFonts w:ascii="Times New Roman" w:eastAsia="Calibri" w:hAnsi="Times New Roman" w:cs="Times New Roman"/>
                <w:i/>
                <w:sz w:val="24"/>
                <w:szCs w:val="24"/>
              </w:rPr>
              <w:t>В.Викторова</w:t>
            </w:r>
            <w:proofErr w:type="spellEnd"/>
            <w:r w:rsidRPr="003B2848">
              <w:rPr>
                <w:rFonts w:ascii="Times New Roman" w:eastAsia="Calibri" w:hAnsi="Times New Roman" w:cs="Times New Roman"/>
                <w:i/>
                <w:sz w:val="24"/>
                <w:szCs w:val="24"/>
              </w:rPr>
              <w:t xml:space="preserve">, </w:t>
            </w:r>
            <w:proofErr w:type="spellStart"/>
            <w:r w:rsidRPr="003B2848">
              <w:rPr>
                <w:rFonts w:ascii="Times New Roman" w:eastAsia="Calibri" w:hAnsi="Times New Roman" w:cs="Times New Roman"/>
                <w:i/>
                <w:sz w:val="24"/>
                <w:szCs w:val="24"/>
              </w:rPr>
              <w:t>Л.Яхнина</w:t>
            </w:r>
            <w:proofErr w:type="spellEnd"/>
            <w:r w:rsidRPr="003B2848">
              <w:rPr>
                <w:rFonts w:ascii="Times New Roman" w:eastAsia="Calibri" w:hAnsi="Times New Roman" w:cs="Times New Roman"/>
                <w:i/>
                <w:sz w:val="24"/>
                <w:szCs w:val="24"/>
              </w:rPr>
              <w:t>.</w:t>
            </w:r>
          </w:p>
          <w:p w:rsidR="003B2848" w:rsidRPr="003B2848" w:rsidRDefault="003B2848" w:rsidP="003B2848">
            <w:pPr>
              <w:shd w:val="clear" w:color="auto" w:fill="FFFFFF"/>
              <w:autoSpaceDE w:val="0"/>
              <w:autoSpaceDN w:val="0"/>
              <w:adjustRightInd w:val="0"/>
              <w:spacing w:after="0"/>
              <w:rPr>
                <w:rFonts w:ascii="Times New Roman" w:eastAsia="Calibri" w:hAnsi="Times New Roman" w:cs="Times New Roman"/>
                <w:i/>
                <w:sz w:val="24"/>
                <w:szCs w:val="24"/>
              </w:rPr>
            </w:pPr>
            <w:proofErr w:type="spellStart"/>
            <w:r w:rsidRPr="003B2848">
              <w:rPr>
                <w:rFonts w:ascii="Times New Roman" w:eastAsia="Calibri" w:hAnsi="Times New Roman" w:cs="Times New Roman"/>
                <w:i/>
                <w:sz w:val="24"/>
                <w:szCs w:val="24"/>
              </w:rPr>
              <w:t>Ш.Перро</w:t>
            </w:r>
            <w:proofErr w:type="spellEnd"/>
            <w:r w:rsidRPr="003B2848">
              <w:rPr>
                <w:rFonts w:ascii="Times New Roman" w:eastAsia="Calibri" w:hAnsi="Times New Roman" w:cs="Times New Roman"/>
                <w:i/>
                <w:sz w:val="24"/>
                <w:szCs w:val="24"/>
              </w:rPr>
              <w:t xml:space="preserve"> «Кот в сапогах», «Красная Шапочка». </w:t>
            </w:r>
          </w:p>
          <w:p w:rsidR="003B2848" w:rsidRPr="003B2848" w:rsidRDefault="003B2848" w:rsidP="003B2848">
            <w:pPr>
              <w:shd w:val="clear" w:color="auto" w:fill="FFFFFF"/>
              <w:autoSpaceDE w:val="0"/>
              <w:autoSpaceDN w:val="0"/>
              <w:adjustRightInd w:val="0"/>
              <w:spacing w:after="0"/>
              <w:rPr>
                <w:rFonts w:ascii="Times New Roman" w:eastAsia="Calibri" w:hAnsi="Times New Roman" w:cs="Times New Roman"/>
                <w:sz w:val="24"/>
                <w:szCs w:val="24"/>
              </w:rPr>
            </w:pPr>
            <w:proofErr w:type="spellStart"/>
            <w:r w:rsidRPr="003B2848">
              <w:rPr>
                <w:rFonts w:ascii="Times New Roman" w:eastAsia="Calibri" w:hAnsi="Times New Roman" w:cs="Times New Roman"/>
                <w:i/>
                <w:sz w:val="24"/>
                <w:szCs w:val="24"/>
              </w:rPr>
              <w:t>Г.С.Андерсен</w:t>
            </w:r>
            <w:proofErr w:type="gramStart"/>
            <w:r w:rsidRPr="003B2848">
              <w:rPr>
                <w:rFonts w:ascii="Times New Roman" w:eastAsia="Calibri" w:hAnsi="Times New Roman" w:cs="Times New Roman"/>
                <w:i/>
                <w:sz w:val="24"/>
                <w:szCs w:val="24"/>
              </w:rPr>
              <w:t>.»</w:t>
            </w:r>
            <w:proofErr w:type="gramEnd"/>
            <w:r w:rsidRPr="003B2848">
              <w:rPr>
                <w:rFonts w:ascii="Times New Roman" w:eastAsia="Calibri" w:hAnsi="Times New Roman" w:cs="Times New Roman"/>
                <w:i/>
                <w:sz w:val="24"/>
                <w:szCs w:val="24"/>
              </w:rPr>
              <w:t>Принцесса</w:t>
            </w:r>
            <w:proofErr w:type="spellEnd"/>
            <w:r w:rsidRPr="003B2848">
              <w:rPr>
                <w:rFonts w:ascii="Times New Roman" w:eastAsia="Calibri" w:hAnsi="Times New Roman" w:cs="Times New Roman"/>
                <w:i/>
                <w:sz w:val="24"/>
                <w:szCs w:val="24"/>
              </w:rPr>
              <w:t xml:space="preserve"> на горошине».</w:t>
            </w:r>
            <w:proofErr w:type="spellStart"/>
            <w:r w:rsidRPr="003B2848">
              <w:rPr>
                <w:rFonts w:ascii="Times New Roman" w:eastAsia="Calibri" w:hAnsi="Times New Roman" w:cs="Times New Roman"/>
                <w:i/>
                <w:sz w:val="24"/>
                <w:szCs w:val="24"/>
              </w:rPr>
              <w:t>Эни</w:t>
            </w:r>
            <w:proofErr w:type="spellEnd"/>
            <w:r w:rsidRPr="003B2848">
              <w:rPr>
                <w:rFonts w:ascii="Times New Roman" w:eastAsia="Calibri" w:hAnsi="Times New Roman" w:cs="Times New Roman"/>
                <w:i/>
                <w:sz w:val="24"/>
                <w:szCs w:val="24"/>
              </w:rPr>
              <w:t xml:space="preserve"> Хогарт. «</w:t>
            </w:r>
            <w:proofErr w:type="spellStart"/>
            <w:r w:rsidRPr="003B2848">
              <w:rPr>
                <w:rFonts w:ascii="Times New Roman" w:eastAsia="Calibri" w:hAnsi="Times New Roman" w:cs="Times New Roman"/>
                <w:i/>
                <w:sz w:val="24"/>
                <w:szCs w:val="24"/>
              </w:rPr>
              <w:t>Мафин</w:t>
            </w:r>
            <w:proofErr w:type="spellEnd"/>
            <w:r w:rsidRPr="003B2848">
              <w:rPr>
                <w:rFonts w:ascii="Times New Roman" w:eastAsia="Calibri" w:hAnsi="Times New Roman" w:cs="Times New Roman"/>
                <w:i/>
                <w:sz w:val="24"/>
                <w:szCs w:val="24"/>
              </w:rPr>
              <w:t xml:space="preserve"> и паук».</w:t>
            </w:r>
            <w:r w:rsidRPr="003B2848">
              <w:rPr>
                <w:rFonts w:ascii="Times New Roman" w:eastAsia="Calibri" w:hAnsi="Times New Roman" w:cs="Times New Roman"/>
                <w:sz w:val="24"/>
                <w:szCs w:val="24"/>
              </w:rPr>
              <w:t xml:space="preserve"> </w:t>
            </w:r>
          </w:p>
        </w:tc>
        <w:tc>
          <w:tcPr>
            <w:tcW w:w="992" w:type="dxa"/>
          </w:tcPr>
          <w:p w:rsidR="003B2848" w:rsidRPr="003B2848" w:rsidRDefault="00DE5121" w:rsidP="003B284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268" w:type="dxa"/>
          </w:tcPr>
          <w:p w:rsidR="003B2848" w:rsidRPr="003B2848" w:rsidRDefault="003B2848" w:rsidP="003B2848">
            <w:pPr>
              <w:shd w:val="clear" w:color="auto" w:fill="FFFFFF"/>
              <w:autoSpaceDE w:val="0"/>
              <w:autoSpaceDN w:val="0"/>
              <w:adjustRightInd w:val="0"/>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«Мой любимый писатель-сказочник»</w:t>
            </w:r>
          </w:p>
        </w:tc>
      </w:tr>
      <w:tr w:rsidR="003B2848" w:rsidRPr="003B2848" w:rsidTr="00073F2E">
        <w:tc>
          <w:tcPr>
            <w:tcW w:w="7054" w:type="dxa"/>
          </w:tcPr>
          <w:p w:rsidR="003B2848" w:rsidRPr="003B2848" w:rsidRDefault="003B2848" w:rsidP="003B284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2848">
              <w:rPr>
                <w:rFonts w:ascii="Times New Roman" w:eastAsia="Times New Roman" w:hAnsi="Times New Roman" w:cs="Times New Roman"/>
                <w:b/>
                <w:sz w:val="24"/>
                <w:szCs w:val="24"/>
                <w:lang w:eastAsia="ru-RU"/>
              </w:rPr>
              <w:t>Итого:</w:t>
            </w:r>
          </w:p>
        </w:tc>
        <w:tc>
          <w:tcPr>
            <w:tcW w:w="992"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102</w:t>
            </w:r>
          </w:p>
        </w:tc>
        <w:tc>
          <w:tcPr>
            <w:tcW w:w="2268" w:type="dxa"/>
          </w:tcPr>
          <w:p w:rsidR="003B2848" w:rsidRPr="003B2848" w:rsidRDefault="003B2848" w:rsidP="003B2848">
            <w:pPr>
              <w:jc w:val="center"/>
              <w:rPr>
                <w:rFonts w:ascii="Times New Roman" w:eastAsia="Calibri" w:hAnsi="Times New Roman" w:cs="Times New Roman"/>
                <w:b/>
                <w:sz w:val="24"/>
                <w:szCs w:val="24"/>
              </w:rPr>
            </w:pPr>
            <w:r w:rsidRPr="003B2848">
              <w:rPr>
                <w:rFonts w:ascii="Times New Roman" w:eastAsia="Calibri" w:hAnsi="Times New Roman" w:cs="Times New Roman"/>
                <w:b/>
                <w:sz w:val="24"/>
                <w:szCs w:val="24"/>
              </w:rPr>
              <w:t>4</w:t>
            </w:r>
          </w:p>
        </w:tc>
      </w:tr>
    </w:tbl>
    <w:p w:rsidR="003B2848" w:rsidRPr="003B2848" w:rsidRDefault="003B2848" w:rsidP="003B2848">
      <w:pPr>
        <w:tabs>
          <w:tab w:val="left" w:pos="1461"/>
        </w:tabs>
        <w:rPr>
          <w:rFonts w:ascii="Times New Roman" w:hAnsi="Times New Roman" w:cs="Times New Roman"/>
          <w:sz w:val="24"/>
          <w:szCs w:val="24"/>
        </w:rPr>
      </w:pPr>
    </w:p>
    <w:p w:rsidR="00596825" w:rsidRPr="003B2848" w:rsidRDefault="00596825">
      <w:pPr>
        <w:rPr>
          <w:rFonts w:ascii="Times New Roman" w:hAnsi="Times New Roman" w:cs="Times New Roman"/>
          <w:sz w:val="24"/>
          <w:szCs w:val="24"/>
        </w:rPr>
      </w:pPr>
    </w:p>
    <w:sectPr w:rsidR="00596825" w:rsidRPr="003B2848" w:rsidSect="00DE5121">
      <w:footerReference w:type="default" r:id="rId8"/>
      <w:pgSz w:w="11906" w:h="16838"/>
      <w:pgMar w:top="1134" w:right="1134"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37" w:rsidRDefault="00360F37" w:rsidP="00DE5121">
      <w:pPr>
        <w:spacing w:after="0" w:line="240" w:lineRule="auto"/>
      </w:pPr>
      <w:r>
        <w:separator/>
      </w:r>
    </w:p>
  </w:endnote>
  <w:endnote w:type="continuationSeparator" w:id="0">
    <w:p w:rsidR="00360F37" w:rsidRDefault="00360F37" w:rsidP="00DE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114148"/>
      <w:docPartObj>
        <w:docPartGallery w:val="Page Numbers (Bottom of Page)"/>
        <w:docPartUnique/>
      </w:docPartObj>
    </w:sdtPr>
    <w:sdtEndPr/>
    <w:sdtContent>
      <w:p w:rsidR="00DE5121" w:rsidRDefault="00DE5121">
        <w:pPr>
          <w:pStyle w:val="a7"/>
          <w:jc w:val="center"/>
        </w:pPr>
        <w:r>
          <w:fldChar w:fldCharType="begin"/>
        </w:r>
        <w:r>
          <w:instrText>PAGE   \* MERGEFORMAT</w:instrText>
        </w:r>
        <w:r>
          <w:fldChar w:fldCharType="separate"/>
        </w:r>
        <w:r w:rsidR="0097026A">
          <w:rPr>
            <w:noProof/>
          </w:rPr>
          <w:t>8</w:t>
        </w:r>
        <w:r>
          <w:fldChar w:fldCharType="end"/>
        </w:r>
      </w:p>
    </w:sdtContent>
  </w:sdt>
  <w:p w:rsidR="00DE5121" w:rsidRDefault="00DE51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37" w:rsidRDefault="00360F37" w:rsidP="00DE5121">
      <w:pPr>
        <w:spacing w:after="0" w:line="240" w:lineRule="auto"/>
      </w:pPr>
      <w:r>
        <w:separator/>
      </w:r>
    </w:p>
  </w:footnote>
  <w:footnote w:type="continuationSeparator" w:id="0">
    <w:p w:rsidR="00360F37" w:rsidRDefault="00360F37" w:rsidP="00DE5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AFE3982"/>
    <w:multiLevelType w:val="hybridMultilevel"/>
    <w:tmpl w:val="CD583B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3E4CE3"/>
    <w:multiLevelType w:val="hybridMultilevel"/>
    <w:tmpl w:val="D084F9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020DBA"/>
    <w:multiLevelType w:val="hybridMultilevel"/>
    <w:tmpl w:val="0BB453E2"/>
    <w:lvl w:ilvl="0" w:tplc="FD2AB6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8"/>
  </w:num>
  <w:num w:numId="6">
    <w:abstractNumId w:val="1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25"/>
    <w:rsid w:val="00073F2E"/>
    <w:rsid w:val="00360F37"/>
    <w:rsid w:val="00397937"/>
    <w:rsid w:val="003B2848"/>
    <w:rsid w:val="00596825"/>
    <w:rsid w:val="006C265E"/>
    <w:rsid w:val="0097026A"/>
    <w:rsid w:val="00DE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825"/>
    <w:pPr>
      <w:ind w:left="720"/>
      <w:contextualSpacing/>
    </w:pPr>
  </w:style>
  <w:style w:type="paragraph" w:styleId="a4">
    <w:name w:val="Normal (Web)"/>
    <w:basedOn w:val="a"/>
    <w:unhideWhenUsed/>
    <w:rsid w:val="00596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E51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5121"/>
  </w:style>
  <w:style w:type="paragraph" w:styleId="a7">
    <w:name w:val="footer"/>
    <w:basedOn w:val="a"/>
    <w:link w:val="a8"/>
    <w:uiPriority w:val="99"/>
    <w:unhideWhenUsed/>
    <w:rsid w:val="00DE51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5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825"/>
    <w:pPr>
      <w:ind w:left="720"/>
      <w:contextualSpacing/>
    </w:pPr>
  </w:style>
  <w:style w:type="paragraph" w:styleId="a4">
    <w:name w:val="Normal (Web)"/>
    <w:basedOn w:val="a"/>
    <w:unhideWhenUsed/>
    <w:rsid w:val="00596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E51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5121"/>
  </w:style>
  <w:style w:type="paragraph" w:styleId="a7">
    <w:name w:val="footer"/>
    <w:basedOn w:val="a"/>
    <w:link w:val="a8"/>
    <w:uiPriority w:val="99"/>
    <w:unhideWhenUsed/>
    <w:rsid w:val="00DE51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Экзамен</cp:lastModifiedBy>
  <cp:revision>4</cp:revision>
  <cp:lastPrinted>2016-09-10T19:35:00Z</cp:lastPrinted>
  <dcterms:created xsi:type="dcterms:W3CDTF">2016-08-17T15:55:00Z</dcterms:created>
  <dcterms:modified xsi:type="dcterms:W3CDTF">2017-08-01T17:50:00Z</dcterms:modified>
</cp:coreProperties>
</file>